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3294AE23" w:rsidR="008E36B4" w:rsidRPr="00735D96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735D96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735D96" w:rsidRDefault="0062379C" w:rsidP="00DE4BCA">
      <w:pPr>
        <w:rPr>
          <w:sz w:val="28"/>
          <w:szCs w:val="28"/>
        </w:rPr>
      </w:pPr>
    </w:p>
    <w:p w14:paraId="7BDBE947" w14:textId="77777777" w:rsidR="00AD71DE" w:rsidRPr="00735D96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735D96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735D96" w:rsidRDefault="00AD71DE" w:rsidP="00AD71DE">
      <w:pPr>
        <w:jc w:val="center"/>
        <w:rPr>
          <w:b/>
          <w:bCs/>
          <w:sz w:val="28"/>
          <w:szCs w:val="28"/>
        </w:rPr>
      </w:pPr>
      <w:r w:rsidRPr="00735D96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735D96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735D96" w:rsidRDefault="00AD71DE" w:rsidP="00AD71DE">
      <w:pPr>
        <w:jc w:val="center"/>
      </w:pPr>
      <w:r w:rsidRPr="00735D96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735D96" w:rsidRDefault="00AD71DE" w:rsidP="00AD71DE">
      <w:pPr>
        <w:rPr>
          <w:sz w:val="28"/>
          <w:szCs w:val="28"/>
        </w:rPr>
      </w:pPr>
    </w:p>
    <w:p w14:paraId="5E1DB6BE" w14:textId="5BF2A25D" w:rsidR="00AD71DE" w:rsidRPr="00735D96" w:rsidRDefault="008B1D3D" w:rsidP="00AD71D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D71DE" w:rsidRPr="00735D96">
        <w:rPr>
          <w:sz w:val="28"/>
          <w:szCs w:val="28"/>
        </w:rPr>
        <w:t>т</w:t>
      </w:r>
      <w:r>
        <w:rPr>
          <w:sz w:val="28"/>
          <w:szCs w:val="28"/>
        </w:rPr>
        <w:t xml:space="preserve"> 09.01.2024</w:t>
      </w:r>
      <w:r w:rsidR="00AD71DE" w:rsidRPr="00735D96">
        <w:rPr>
          <w:sz w:val="28"/>
          <w:szCs w:val="28"/>
        </w:rPr>
        <w:t xml:space="preserve"> </w:t>
      </w:r>
      <w:r w:rsidR="00AD71DE" w:rsidRPr="00735D96"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735D96">
        <w:rPr>
          <w:sz w:val="28"/>
          <w:szCs w:val="28"/>
        </w:rPr>
        <w:t xml:space="preserve">№ </w:t>
      </w:r>
      <w:r>
        <w:rPr>
          <w:sz w:val="28"/>
          <w:szCs w:val="28"/>
        </w:rPr>
        <w:t>20</w:t>
      </w:r>
    </w:p>
    <w:p w14:paraId="34F88505" w14:textId="77777777" w:rsidR="00EE4153" w:rsidRPr="00735D96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735D96" w:rsidRDefault="00F119A5" w:rsidP="002E7288">
      <w:pPr>
        <w:jc w:val="center"/>
        <w:outlineLvl w:val="0"/>
        <w:rPr>
          <w:sz w:val="24"/>
          <w:szCs w:val="24"/>
        </w:rPr>
      </w:pPr>
    </w:p>
    <w:p w14:paraId="76948E50" w14:textId="6101B728" w:rsidR="001600B7" w:rsidRPr="00735D96" w:rsidRDefault="001600B7" w:rsidP="001600B7">
      <w:pPr>
        <w:pStyle w:val="Style1"/>
        <w:widowControl/>
        <w:spacing w:line="240" w:lineRule="auto"/>
        <w:ind w:right="-1"/>
        <w:rPr>
          <w:b/>
          <w:bCs/>
          <w:sz w:val="28"/>
          <w:szCs w:val="28"/>
        </w:rPr>
      </w:pPr>
      <w:r w:rsidRPr="00735D96">
        <w:rPr>
          <w:b/>
          <w:bCs/>
          <w:sz w:val="28"/>
          <w:szCs w:val="28"/>
        </w:rPr>
        <w:t xml:space="preserve">Об утверждении Перечня получателей средств бюджета </w:t>
      </w:r>
    </w:p>
    <w:p w14:paraId="2EEF2E45" w14:textId="4FDF5E3E" w:rsidR="001600B7" w:rsidRPr="00735D96" w:rsidRDefault="001600B7" w:rsidP="001600B7">
      <w:pPr>
        <w:pStyle w:val="Style1"/>
        <w:widowControl/>
        <w:spacing w:line="240" w:lineRule="auto"/>
        <w:ind w:right="-1"/>
        <w:rPr>
          <w:b/>
          <w:bCs/>
          <w:sz w:val="28"/>
          <w:szCs w:val="28"/>
        </w:rPr>
      </w:pPr>
      <w:r w:rsidRPr="00735D96">
        <w:rPr>
          <w:rStyle w:val="FontStyle13"/>
          <w:b/>
          <w:bCs/>
          <w:sz w:val="28"/>
          <w:szCs w:val="28"/>
          <w:lang w:eastAsia="zh-CN"/>
        </w:rPr>
        <w:t>муниципального образования городского округа Макеевка Донецкой Народной Республики</w:t>
      </w:r>
      <w:r w:rsidRPr="00735D96">
        <w:rPr>
          <w:b/>
          <w:bCs/>
          <w:sz w:val="28"/>
          <w:szCs w:val="28"/>
        </w:rPr>
        <w:t>, подведомственных Администрации городского округа Макеевка Донецкой Народной Республики</w:t>
      </w:r>
    </w:p>
    <w:p w14:paraId="2549BF1E" w14:textId="4428795E" w:rsidR="00A66901" w:rsidRPr="00735D96" w:rsidRDefault="00A66901" w:rsidP="00A05505">
      <w:pPr>
        <w:pStyle w:val="ConsNonformat"/>
        <w:ind w:right="0"/>
        <w:contextualSpacing/>
        <w:jc w:val="center"/>
        <w:rPr>
          <w:rStyle w:val="a4"/>
        </w:rPr>
      </w:pPr>
    </w:p>
    <w:p w14:paraId="0DB3AC63" w14:textId="77777777" w:rsidR="00E42EB1" w:rsidRPr="0029283B" w:rsidRDefault="002E7288" w:rsidP="0029283B">
      <w:r w:rsidRPr="00735D96">
        <w:rPr>
          <w:rStyle w:val="a4"/>
        </w:rPr>
        <w:tab/>
      </w:r>
    </w:p>
    <w:p w14:paraId="6426AC6D" w14:textId="595765A4" w:rsidR="00885A7B" w:rsidRPr="00735D96" w:rsidRDefault="001600B7" w:rsidP="001600B7">
      <w:pPr>
        <w:ind w:firstLine="709"/>
        <w:contextualSpacing/>
        <w:jc w:val="both"/>
        <w:rPr>
          <w:sz w:val="28"/>
          <w:szCs w:val="28"/>
        </w:rPr>
      </w:pPr>
      <w:r w:rsidRPr="00735D96">
        <w:rPr>
          <w:sz w:val="28"/>
          <w:szCs w:val="28"/>
        </w:rPr>
        <w:t xml:space="preserve">В соответствии с подпунктом 2 пункта 1 статьи 158 Бюджетного кодекса Российской Федерации, </w:t>
      </w:r>
      <w:r w:rsidR="00970C2D" w:rsidRPr="00735D96">
        <w:rPr>
          <w:sz w:val="28"/>
          <w:szCs w:val="28"/>
        </w:rPr>
        <w:t>Федеральным законом от 06.10.20</w:t>
      </w:r>
      <w:r w:rsidR="003E448A" w:rsidRPr="00735D96">
        <w:rPr>
          <w:sz w:val="28"/>
          <w:szCs w:val="28"/>
        </w:rPr>
        <w:t>0</w:t>
      </w:r>
      <w:r w:rsidR="00970C2D" w:rsidRPr="00735D96">
        <w:rPr>
          <w:sz w:val="28"/>
          <w:szCs w:val="28"/>
        </w:rPr>
        <w:t xml:space="preserve">3 № 131-ФЗ </w:t>
      </w:r>
      <w:r w:rsidR="00214D69" w:rsidRPr="00735D96">
        <w:rPr>
          <w:sz w:val="28"/>
          <w:szCs w:val="28"/>
        </w:rPr>
        <w:br/>
      </w:r>
      <w:r w:rsidR="00970C2D" w:rsidRPr="00735D96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841EB5" w:rsidRPr="00735D96">
        <w:rPr>
          <w:sz w:val="28"/>
          <w:szCs w:val="28"/>
        </w:rPr>
        <w:t xml:space="preserve">постановлением Правительства Российской Федерации </w:t>
      </w:r>
      <w:r w:rsidR="00841EB5" w:rsidRPr="00735D96">
        <w:rPr>
          <w:sz w:val="28"/>
          <w:szCs w:val="28"/>
        </w:rPr>
        <w:br/>
        <w:t xml:space="preserve">от 22.12.2022 № 2377 «Об особенностях составления, рассмотрения </w:t>
      </w:r>
      <w:r w:rsidR="00841EB5" w:rsidRPr="00735D96">
        <w:rPr>
          <w:sz w:val="28"/>
          <w:szCs w:val="28"/>
        </w:rPr>
        <w:br/>
        <w:t xml:space="preserve">и утверждения проектов бюджетов Донецкой Народной Республики, Луганской Народной Республики, Запорожской области и Херсонской области, проектов бюджетов территориальных государственных внебюджетных фондов </w:t>
      </w:r>
      <w:r w:rsidR="00841EB5" w:rsidRPr="00735D96">
        <w:rPr>
          <w:sz w:val="28"/>
          <w:szCs w:val="28"/>
        </w:rPr>
        <w:br/>
        <w:t xml:space="preserve">и местных бюджетов, а также исполнения указанных бюджетов </w:t>
      </w:r>
      <w:r w:rsidR="00841EB5" w:rsidRPr="00735D96">
        <w:rPr>
          <w:sz w:val="28"/>
          <w:szCs w:val="28"/>
        </w:rPr>
        <w:br/>
        <w:t xml:space="preserve">и формирования бюджетной отчетности на 2023 – 2025 годы», </w:t>
      </w:r>
      <w:r w:rsidR="00970C2D" w:rsidRPr="00735D96">
        <w:rPr>
          <w:sz w:val="28"/>
          <w:szCs w:val="28"/>
        </w:rPr>
        <w:t>Законом Донецкой Народной Республики от 17.08.2023 № 468-</w:t>
      </w:r>
      <w:r w:rsidR="00970C2D" w:rsidRPr="00735D96">
        <w:rPr>
          <w:sz w:val="28"/>
          <w:szCs w:val="28"/>
          <w:lang w:val="en-US"/>
        </w:rPr>
        <w:t>II</w:t>
      </w:r>
      <w:r w:rsidR="00970C2D" w:rsidRPr="00735D96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130567" w:rsidRPr="00735D96">
        <w:rPr>
          <w:sz w:val="28"/>
          <w:szCs w:val="28"/>
        </w:rPr>
        <w:t>Положением о бюджетном процессе в муниципальном образовании городского округа Макеевка Донецкой Народной Республики, утвержденным решением Макеевского городского совета Донецкой Народной Республики от 30.11.2023 № 9/4,</w:t>
      </w:r>
      <w:r w:rsidR="00963541" w:rsidRPr="00735D96">
        <w:rPr>
          <w:sz w:val="28"/>
          <w:szCs w:val="28"/>
        </w:rPr>
        <w:t xml:space="preserve"> </w:t>
      </w:r>
      <w:r w:rsidRPr="00735D96">
        <w:rPr>
          <w:sz w:val="28"/>
          <w:szCs w:val="28"/>
        </w:rPr>
        <w:t xml:space="preserve">решением Макеевского городского совета Донецкой Народной Республики от 01.01.2024 № 14/1 «О бюджете муниципального образования городского округа Макеевка Донецкой Народной Республики на 2024 год», </w:t>
      </w:r>
      <w:r w:rsidR="00970C2D" w:rsidRPr="00735D96">
        <w:rPr>
          <w:sz w:val="28"/>
          <w:szCs w:val="28"/>
        </w:rPr>
        <w:t xml:space="preserve">руководствуясь </w:t>
      </w:r>
      <w:r w:rsidR="004A692E" w:rsidRPr="00735D96">
        <w:rPr>
          <w:sz w:val="28"/>
          <w:szCs w:val="28"/>
        </w:rPr>
        <w:t>Уставом муниципального обра</w:t>
      </w:r>
      <w:r w:rsidR="00FF2EE4" w:rsidRPr="00735D96">
        <w:rPr>
          <w:sz w:val="28"/>
          <w:szCs w:val="28"/>
        </w:rPr>
        <w:t xml:space="preserve">зования городской округ Макеевка </w:t>
      </w:r>
      <w:r w:rsidR="004A692E" w:rsidRPr="00735D96">
        <w:rPr>
          <w:sz w:val="28"/>
          <w:szCs w:val="28"/>
        </w:rPr>
        <w:t>Донецкой Народной Республики, принятым решением Макеевского городского совета Донецкой Народной Республики от 25.10.2023 № 5/1,</w:t>
      </w:r>
      <w:r w:rsidR="00206AF8" w:rsidRPr="00735D96">
        <w:rPr>
          <w:sz w:val="28"/>
          <w:szCs w:val="28"/>
        </w:rPr>
        <w:t xml:space="preserve"> Положением</w:t>
      </w:r>
      <w:r w:rsidR="00A66901" w:rsidRPr="00735D96">
        <w:rPr>
          <w:sz w:val="28"/>
          <w:szCs w:val="28"/>
        </w:rPr>
        <w:t xml:space="preserve"> </w:t>
      </w:r>
      <w:r w:rsidR="00206AF8" w:rsidRPr="00735D96">
        <w:rPr>
          <w:sz w:val="28"/>
          <w:szCs w:val="28"/>
        </w:rPr>
        <w:t xml:space="preserve">об </w:t>
      </w:r>
      <w:r w:rsidR="00A66901" w:rsidRPr="00735D96">
        <w:rPr>
          <w:sz w:val="28"/>
          <w:szCs w:val="28"/>
        </w:rPr>
        <w:t xml:space="preserve">Администрации </w:t>
      </w:r>
      <w:r w:rsidR="00206AF8" w:rsidRPr="00735D96">
        <w:rPr>
          <w:sz w:val="28"/>
          <w:szCs w:val="28"/>
        </w:rPr>
        <w:t xml:space="preserve">городского округа Макеевка Донецкой Народной Республики, утвержденным решением Макеевского городского совета Донецкой Народной Республики </w:t>
      </w:r>
      <w:r w:rsidR="00841EB5" w:rsidRPr="00735D96">
        <w:rPr>
          <w:sz w:val="28"/>
          <w:szCs w:val="28"/>
        </w:rPr>
        <w:br/>
      </w:r>
      <w:r w:rsidR="00206AF8" w:rsidRPr="00735D96">
        <w:rPr>
          <w:sz w:val="28"/>
          <w:szCs w:val="28"/>
        </w:rPr>
        <w:t>от 10.11.2023 № 7/3,</w:t>
      </w:r>
      <w:r w:rsidR="00885A7B" w:rsidRPr="00735D96">
        <w:rPr>
          <w:sz w:val="28"/>
          <w:szCs w:val="28"/>
        </w:rPr>
        <w:t xml:space="preserve"> </w:t>
      </w:r>
      <w:bookmarkStart w:id="1" w:name="_Hlk156734521"/>
      <w:r w:rsidR="00885A7B" w:rsidRPr="00735D96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1"/>
    </w:p>
    <w:p w14:paraId="3AB1B999" w14:textId="77777777" w:rsidR="00885A7B" w:rsidRPr="00735D96" w:rsidRDefault="00885A7B" w:rsidP="001600B7">
      <w:pPr>
        <w:widowControl w:val="0"/>
        <w:autoSpaceDE w:val="0"/>
        <w:autoSpaceDN w:val="0"/>
        <w:ind w:firstLine="540"/>
        <w:contextualSpacing/>
        <w:jc w:val="both"/>
        <w:rPr>
          <w:sz w:val="24"/>
          <w:szCs w:val="24"/>
        </w:rPr>
      </w:pPr>
    </w:p>
    <w:p w14:paraId="4F2A00EB" w14:textId="77777777" w:rsidR="00885A7B" w:rsidRPr="00735D96" w:rsidRDefault="00885A7B" w:rsidP="001600B7">
      <w:pPr>
        <w:contextualSpacing/>
        <w:outlineLvl w:val="0"/>
        <w:rPr>
          <w:sz w:val="28"/>
          <w:szCs w:val="28"/>
        </w:rPr>
      </w:pPr>
      <w:r w:rsidRPr="00735D96">
        <w:rPr>
          <w:sz w:val="28"/>
          <w:szCs w:val="28"/>
        </w:rPr>
        <w:t>ПОСТАНОВЛЯЕТ:</w:t>
      </w:r>
    </w:p>
    <w:p w14:paraId="76F6AF07" w14:textId="77777777" w:rsidR="00875DBC" w:rsidRPr="00735D96" w:rsidRDefault="00875DBC" w:rsidP="001600B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</w:p>
    <w:p w14:paraId="4AF61DDD" w14:textId="74033571" w:rsidR="001600B7" w:rsidRPr="00735D96" w:rsidRDefault="001600B7" w:rsidP="001600B7">
      <w:pPr>
        <w:pStyle w:val="af2"/>
        <w:ind w:firstLine="709"/>
        <w:contextualSpacing/>
        <w:jc w:val="both"/>
        <w:rPr>
          <w:rStyle w:val="FontStyle13"/>
          <w:sz w:val="28"/>
          <w:szCs w:val="28"/>
          <w:lang w:eastAsia="zh-CN"/>
        </w:rPr>
      </w:pPr>
      <w:r w:rsidRPr="00735D96">
        <w:rPr>
          <w:rFonts w:ascii="Times New Roman" w:hAnsi="Times New Roman"/>
          <w:sz w:val="28"/>
          <w:szCs w:val="28"/>
        </w:rPr>
        <w:lastRenderedPageBreak/>
        <w:t xml:space="preserve">1. Утвердить Перечень получателей средств бюджета </w:t>
      </w:r>
      <w:r w:rsidRPr="00735D96">
        <w:rPr>
          <w:rStyle w:val="FontStyle13"/>
          <w:sz w:val="28"/>
          <w:szCs w:val="28"/>
          <w:lang w:eastAsia="zh-CN"/>
        </w:rPr>
        <w:t>муниципального образования городского округа Макеевка Донецкой Народной Республики</w:t>
      </w:r>
      <w:r w:rsidRPr="00735D96">
        <w:rPr>
          <w:rFonts w:ascii="Times New Roman" w:hAnsi="Times New Roman"/>
          <w:sz w:val="28"/>
          <w:szCs w:val="28"/>
        </w:rPr>
        <w:t>, подведомственных Администрации городского округа Макеевка Донецкой Народной Республики</w:t>
      </w:r>
      <w:r w:rsidRPr="00735D96">
        <w:rPr>
          <w:rStyle w:val="FontStyle13"/>
          <w:sz w:val="28"/>
          <w:szCs w:val="28"/>
        </w:rPr>
        <w:t xml:space="preserve"> </w:t>
      </w:r>
      <w:r w:rsidRPr="00735D96">
        <w:rPr>
          <w:rStyle w:val="FontStyle13"/>
          <w:sz w:val="28"/>
          <w:szCs w:val="28"/>
          <w:lang w:eastAsia="zh-CN"/>
        </w:rPr>
        <w:t>(прилагается).</w:t>
      </w:r>
    </w:p>
    <w:p w14:paraId="1529F636" w14:textId="77777777" w:rsidR="00B235D5" w:rsidRPr="00735D96" w:rsidRDefault="00B235D5" w:rsidP="001600B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0C062F6" w14:textId="5272C7DA" w:rsidR="00970C2D" w:rsidRPr="00735D96" w:rsidRDefault="001600B7" w:rsidP="001600B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D96">
        <w:rPr>
          <w:rFonts w:ascii="Times New Roman" w:hAnsi="Times New Roman" w:cs="Times New Roman"/>
          <w:sz w:val="28"/>
          <w:szCs w:val="28"/>
        </w:rPr>
        <w:t>2</w:t>
      </w:r>
      <w:r w:rsidR="00970C2D" w:rsidRPr="00735D96">
        <w:rPr>
          <w:rFonts w:ascii="Times New Roman" w:hAnsi="Times New Roman" w:cs="Times New Roman"/>
          <w:sz w:val="28"/>
          <w:szCs w:val="28"/>
        </w:rPr>
        <w:t>.</w:t>
      </w:r>
      <w:r w:rsidR="00130567" w:rsidRPr="00735D96">
        <w:rPr>
          <w:rFonts w:ascii="Times New Roman" w:hAnsi="Times New Roman" w:cs="Times New Roman"/>
          <w:sz w:val="28"/>
          <w:szCs w:val="28"/>
        </w:rPr>
        <w:t> </w:t>
      </w:r>
      <w:r w:rsidR="00970C2D" w:rsidRPr="00735D9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885A7B" w:rsidRPr="00735D96">
        <w:rPr>
          <w:rFonts w:ascii="Times New Roman" w:hAnsi="Times New Roman" w:cs="Times New Roman"/>
          <w:sz w:val="28"/>
          <w:szCs w:val="28"/>
        </w:rPr>
        <w:t xml:space="preserve">его </w:t>
      </w:r>
      <w:r w:rsidRPr="00735D96">
        <w:rPr>
          <w:rFonts w:ascii="Times New Roman" w:hAnsi="Times New Roman" w:cs="Times New Roman"/>
          <w:sz w:val="28"/>
          <w:szCs w:val="28"/>
        </w:rPr>
        <w:t>подписания</w:t>
      </w:r>
      <w:r w:rsidR="00DE47AD" w:rsidRPr="00735D96">
        <w:rPr>
          <w:rFonts w:ascii="Times New Roman" w:hAnsi="Times New Roman" w:cs="Times New Roman"/>
          <w:sz w:val="28"/>
          <w:szCs w:val="28"/>
        </w:rPr>
        <w:t xml:space="preserve"> </w:t>
      </w:r>
      <w:r w:rsidRPr="00735D96">
        <w:rPr>
          <w:rFonts w:ascii="Times New Roman" w:hAnsi="Times New Roman" w:cs="Times New Roman"/>
          <w:sz w:val="28"/>
          <w:szCs w:val="28"/>
        </w:rPr>
        <w:br/>
      </w:r>
      <w:r w:rsidR="00DE47AD" w:rsidRPr="00735D96">
        <w:rPr>
          <w:rFonts w:ascii="Times New Roman" w:hAnsi="Times New Roman" w:cs="Times New Roman"/>
          <w:sz w:val="28"/>
          <w:szCs w:val="28"/>
        </w:rPr>
        <w:t xml:space="preserve">и распространяет свое действие на отношения, возникшие </w:t>
      </w:r>
      <w:r w:rsidR="00DE47AD" w:rsidRPr="00735D96">
        <w:rPr>
          <w:rFonts w:ascii="Times New Roman" w:hAnsi="Times New Roman" w:cs="Times New Roman"/>
          <w:sz w:val="28"/>
          <w:szCs w:val="28"/>
        </w:rPr>
        <w:br/>
        <w:t>с 1 января 2024 года.</w:t>
      </w:r>
    </w:p>
    <w:p w14:paraId="1A523389" w14:textId="77777777" w:rsidR="00B235D5" w:rsidRPr="00735D96" w:rsidRDefault="00B235D5" w:rsidP="001600B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71180E" w14:textId="31B4C800" w:rsidR="001600B7" w:rsidRPr="00735D96" w:rsidRDefault="001600B7" w:rsidP="001600B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D96">
        <w:rPr>
          <w:rFonts w:ascii="Times New Roman" w:hAnsi="Times New Roman" w:cs="Times New Roman"/>
          <w:sz w:val="28"/>
          <w:szCs w:val="28"/>
        </w:rPr>
        <w:t>3</w:t>
      </w:r>
      <w:r w:rsidR="00970C2D" w:rsidRPr="00735D96">
        <w:rPr>
          <w:rFonts w:ascii="Times New Roman" w:hAnsi="Times New Roman" w:cs="Times New Roman"/>
          <w:sz w:val="28"/>
          <w:szCs w:val="28"/>
        </w:rPr>
        <w:t>.</w:t>
      </w:r>
      <w:r w:rsidR="00130567" w:rsidRPr="00735D96">
        <w:rPr>
          <w:rFonts w:ascii="Times New Roman" w:hAnsi="Times New Roman" w:cs="Times New Roman"/>
          <w:sz w:val="28"/>
          <w:szCs w:val="28"/>
        </w:rPr>
        <w:t> </w:t>
      </w:r>
      <w:r w:rsidR="00970C2D" w:rsidRPr="00735D9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Pr="00735D96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Pr="00735D96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1A0A6258" w14:textId="548157D1" w:rsidR="00B742C2" w:rsidRPr="0029283B" w:rsidRDefault="00B742C2" w:rsidP="0029283B"/>
    <w:p w14:paraId="0112E0EB" w14:textId="77777777" w:rsidR="00885A7B" w:rsidRPr="0029283B" w:rsidRDefault="00885A7B" w:rsidP="0029283B">
      <w:pPr>
        <w:rPr>
          <w:sz w:val="28"/>
        </w:rPr>
      </w:pPr>
    </w:p>
    <w:p w14:paraId="23AEF0F3" w14:textId="77777777" w:rsidR="00CF34AE" w:rsidRPr="0029283B" w:rsidRDefault="00CF34AE" w:rsidP="0029283B">
      <w:pPr>
        <w:rPr>
          <w:sz w:val="28"/>
        </w:rPr>
      </w:pPr>
    </w:p>
    <w:p w14:paraId="49E55F80" w14:textId="77777777" w:rsidR="0029283B" w:rsidRPr="0029283B" w:rsidRDefault="0029283B" w:rsidP="0029283B">
      <w:pPr>
        <w:rPr>
          <w:sz w:val="28"/>
        </w:rPr>
      </w:pPr>
    </w:p>
    <w:p w14:paraId="208A1E73" w14:textId="1041DDC4" w:rsidR="00E42EB1" w:rsidRPr="0029283B" w:rsidRDefault="00E42EB1" w:rsidP="0029283B">
      <w:pPr>
        <w:rPr>
          <w:sz w:val="28"/>
        </w:rPr>
      </w:pPr>
      <w:r w:rsidRPr="0029283B">
        <w:rPr>
          <w:sz w:val="28"/>
        </w:rPr>
        <w:t xml:space="preserve">Глава муниципального образования </w:t>
      </w:r>
    </w:p>
    <w:p w14:paraId="6DBEE164" w14:textId="77777777" w:rsidR="007A7919" w:rsidRPr="0029283B" w:rsidRDefault="00E42EB1" w:rsidP="0029283B">
      <w:pPr>
        <w:rPr>
          <w:sz w:val="28"/>
        </w:rPr>
      </w:pPr>
      <w:r w:rsidRPr="0029283B">
        <w:rPr>
          <w:sz w:val="28"/>
        </w:rPr>
        <w:t>городского округа Макеевка</w:t>
      </w:r>
      <w:r w:rsidR="007A7919" w:rsidRPr="0029283B">
        <w:rPr>
          <w:sz w:val="28"/>
        </w:rPr>
        <w:t xml:space="preserve"> </w:t>
      </w:r>
    </w:p>
    <w:p w14:paraId="4ED99B55" w14:textId="54440F85" w:rsidR="007A7919" w:rsidRPr="0029283B" w:rsidRDefault="007A7919" w:rsidP="0029283B">
      <w:pPr>
        <w:rPr>
          <w:sz w:val="28"/>
        </w:rPr>
      </w:pPr>
      <w:r w:rsidRPr="0029283B">
        <w:rPr>
          <w:sz w:val="28"/>
        </w:rPr>
        <w:t>Донецкой Нар</w:t>
      </w:r>
      <w:r w:rsidR="00DC4B65" w:rsidRPr="0029283B">
        <w:rPr>
          <w:sz w:val="28"/>
        </w:rPr>
        <w:t>одной Р</w:t>
      </w:r>
      <w:r w:rsidRPr="0029283B">
        <w:rPr>
          <w:sz w:val="28"/>
        </w:rPr>
        <w:t>еспублики</w:t>
      </w:r>
      <w:r w:rsidRPr="0029283B">
        <w:rPr>
          <w:sz w:val="28"/>
        </w:rPr>
        <w:tab/>
      </w:r>
      <w:r w:rsidRPr="0029283B">
        <w:rPr>
          <w:sz w:val="28"/>
        </w:rPr>
        <w:tab/>
      </w:r>
      <w:r w:rsidRPr="0029283B">
        <w:rPr>
          <w:sz w:val="28"/>
        </w:rPr>
        <w:tab/>
      </w:r>
      <w:r w:rsidRPr="0029283B">
        <w:rPr>
          <w:sz w:val="28"/>
        </w:rPr>
        <w:tab/>
      </w:r>
      <w:r w:rsidRPr="0029283B">
        <w:rPr>
          <w:sz w:val="28"/>
        </w:rPr>
        <w:tab/>
      </w:r>
      <w:r w:rsidR="00130567" w:rsidRPr="0029283B">
        <w:rPr>
          <w:sz w:val="28"/>
        </w:rPr>
        <w:t xml:space="preserve">         </w:t>
      </w:r>
      <w:r w:rsidR="00E42EB1" w:rsidRPr="0029283B">
        <w:rPr>
          <w:sz w:val="28"/>
        </w:rPr>
        <w:t>В.Ю. Ключаров</w:t>
      </w:r>
    </w:p>
    <w:p w14:paraId="0D592B08" w14:textId="77777777" w:rsidR="00A66901" w:rsidRPr="0029283B" w:rsidRDefault="00A66901" w:rsidP="0029283B">
      <w:pPr>
        <w:rPr>
          <w:sz w:val="28"/>
        </w:rPr>
      </w:pPr>
    </w:p>
    <w:p w14:paraId="47911075" w14:textId="77777777" w:rsidR="00A66901" w:rsidRPr="0029283B" w:rsidRDefault="00A66901" w:rsidP="0029283B">
      <w:pPr>
        <w:rPr>
          <w:sz w:val="28"/>
        </w:rPr>
      </w:pPr>
    </w:p>
    <w:p w14:paraId="2331351E" w14:textId="77777777" w:rsidR="00A66901" w:rsidRPr="00735D96" w:rsidRDefault="00A66901" w:rsidP="00A66901">
      <w:pPr>
        <w:tabs>
          <w:tab w:val="left" w:pos="7088"/>
        </w:tabs>
        <w:rPr>
          <w:szCs w:val="28"/>
        </w:rPr>
        <w:sectPr w:rsidR="00A66901" w:rsidRPr="00735D96" w:rsidSect="00B235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4E9342B0" w14:textId="77777777" w:rsidR="00841EB5" w:rsidRPr="00735D96" w:rsidRDefault="00841EB5" w:rsidP="00841EB5">
      <w:pPr>
        <w:ind w:left="9781"/>
        <w:jc w:val="center"/>
        <w:outlineLvl w:val="0"/>
        <w:rPr>
          <w:sz w:val="28"/>
          <w:szCs w:val="28"/>
        </w:rPr>
      </w:pPr>
      <w:bookmarkStart w:id="2" w:name="Par67"/>
      <w:bookmarkEnd w:id="2"/>
      <w:r w:rsidRPr="00735D96">
        <w:rPr>
          <w:sz w:val="28"/>
          <w:szCs w:val="28"/>
        </w:rPr>
        <w:lastRenderedPageBreak/>
        <w:t>УТВЕРЖДЕН</w:t>
      </w:r>
    </w:p>
    <w:p w14:paraId="0272355B" w14:textId="77777777" w:rsidR="00841EB5" w:rsidRPr="00735D96" w:rsidRDefault="00841EB5" w:rsidP="00841EB5">
      <w:pPr>
        <w:ind w:left="9781"/>
        <w:jc w:val="center"/>
        <w:outlineLvl w:val="0"/>
        <w:rPr>
          <w:sz w:val="28"/>
          <w:szCs w:val="28"/>
        </w:rPr>
      </w:pPr>
      <w:r w:rsidRPr="00735D96">
        <w:rPr>
          <w:sz w:val="28"/>
          <w:szCs w:val="28"/>
        </w:rPr>
        <w:t>постановлением Администрации</w:t>
      </w:r>
    </w:p>
    <w:p w14:paraId="7275883F" w14:textId="77777777" w:rsidR="00841EB5" w:rsidRPr="00735D96" w:rsidRDefault="00841EB5" w:rsidP="00841EB5">
      <w:pPr>
        <w:ind w:left="9781"/>
        <w:jc w:val="center"/>
        <w:outlineLvl w:val="0"/>
        <w:rPr>
          <w:sz w:val="28"/>
          <w:szCs w:val="28"/>
        </w:rPr>
      </w:pPr>
      <w:r w:rsidRPr="00735D96">
        <w:rPr>
          <w:sz w:val="28"/>
          <w:szCs w:val="28"/>
        </w:rPr>
        <w:t>городского округа Макеевка</w:t>
      </w:r>
    </w:p>
    <w:p w14:paraId="21F8CED4" w14:textId="77777777" w:rsidR="00841EB5" w:rsidRPr="00735D96" w:rsidRDefault="00841EB5" w:rsidP="00841EB5">
      <w:pPr>
        <w:ind w:left="9781"/>
        <w:jc w:val="center"/>
        <w:outlineLvl w:val="0"/>
        <w:rPr>
          <w:sz w:val="28"/>
          <w:szCs w:val="28"/>
        </w:rPr>
      </w:pPr>
      <w:r w:rsidRPr="00735D96">
        <w:rPr>
          <w:sz w:val="28"/>
          <w:szCs w:val="28"/>
        </w:rPr>
        <w:t>Донецкой Народной Республики</w:t>
      </w:r>
    </w:p>
    <w:p w14:paraId="612361D2" w14:textId="47D6823D" w:rsidR="00841EB5" w:rsidRPr="00735D96" w:rsidRDefault="00841EB5" w:rsidP="00841EB5">
      <w:pPr>
        <w:ind w:left="9781"/>
        <w:jc w:val="center"/>
        <w:outlineLvl w:val="0"/>
        <w:rPr>
          <w:sz w:val="28"/>
          <w:szCs w:val="28"/>
        </w:rPr>
      </w:pPr>
      <w:r w:rsidRPr="00735D96">
        <w:rPr>
          <w:sz w:val="28"/>
          <w:szCs w:val="28"/>
        </w:rPr>
        <w:t xml:space="preserve">от </w:t>
      </w:r>
      <w:r w:rsidR="008B1D3D">
        <w:rPr>
          <w:sz w:val="28"/>
          <w:szCs w:val="28"/>
        </w:rPr>
        <w:t>09.01.2024</w:t>
      </w:r>
      <w:r w:rsidR="008B1D3D" w:rsidRPr="00735D96">
        <w:rPr>
          <w:sz w:val="28"/>
          <w:szCs w:val="28"/>
        </w:rPr>
        <w:t xml:space="preserve"> </w:t>
      </w:r>
      <w:r w:rsidRPr="00735D96">
        <w:rPr>
          <w:sz w:val="28"/>
          <w:szCs w:val="28"/>
        </w:rPr>
        <w:t xml:space="preserve">№ </w:t>
      </w:r>
      <w:r w:rsidR="008B1D3D">
        <w:rPr>
          <w:sz w:val="28"/>
          <w:szCs w:val="28"/>
        </w:rPr>
        <w:t>20</w:t>
      </w:r>
    </w:p>
    <w:p w14:paraId="0C7405DD" w14:textId="77777777" w:rsidR="00F761BA" w:rsidRPr="00735D96" w:rsidRDefault="00F761BA" w:rsidP="00F761BA">
      <w:pPr>
        <w:contextualSpacing/>
        <w:jc w:val="center"/>
        <w:rPr>
          <w:sz w:val="28"/>
          <w:szCs w:val="28"/>
        </w:rPr>
      </w:pPr>
    </w:p>
    <w:p w14:paraId="054744CE" w14:textId="77777777" w:rsidR="00841EB5" w:rsidRPr="00735D96" w:rsidRDefault="00841EB5" w:rsidP="00841EB5">
      <w:pPr>
        <w:ind w:left="10490"/>
        <w:jc w:val="center"/>
        <w:rPr>
          <w:sz w:val="24"/>
          <w:szCs w:val="24"/>
        </w:rPr>
      </w:pPr>
    </w:p>
    <w:p w14:paraId="1A275932" w14:textId="77777777" w:rsidR="00841EB5" w:rsidRPr="00735D96" w:rsidRDefault="00841EB5" w:rsidP="00841EB5">
      <w:pPr>
        <w:jc w:val="center"/>
        <w:rPr>
          <w:sz w:val="28"/>
          <w:szCs w:val="28"/>
        </w:rPr>
      </w:pPr>
      <w:r w:rsidRPr="00735D96">
        <w:rPr>
          <w:sz w:val="28"/>
          <w:szCs w:val="28"/>
        </w:rPr>
        <w:t xml:space="preserve">ПЕРЕЧЕНЬ </w:t>
      </w:r>
    </w:p>
    <w:p w14:paraId="72959C24" w14:textId="4103D829" w:rsidR="00841EB5" w:rsidRPr="00735D96" w:rsidRDefault="00841EB5" w:rsidP="00841EB5">
      <w:pPr>
        <w:jc w:val="center"/>
        <w:rPr>
          <w:sz w:val="28"/>
          <w:szCs w:val="28"/>
        </w:rPr>
      </w:pPr>
      <w:r w:rsidRPr="00735D96">
        <w:rPr>
          <w:sz w:val="28"/>
          <w:szCs w:val="28"/>
        </w:rPr>
        <w:t xml:space="preserve">получателей средств бюджета </w:t>
      </w:r>
      <w:r w:rsidRPr="00735D96">
        <w:rPr>
          <w:rStyle w:val="FontStyle13"/>
          <w:sz w:val="28"/>
          <w:szCs w:val="28"/>
        </w:rPr>
        <w:t>муниципального образования городского округа Макеевка Донецкой Народной Республики</w:t>
      </w:r>
      <w:r w:rsidRPr="00735D96">
        <w:rPr>
          <w:sz w:val="28"/>
          <w:szCs w:val="28"/>
        </w:rPr>
        <w:t>, подведомственных Администрации городского округа Макеевка Донецкой Народной Республики</w:t>
      </w:r>
    </w:p>
    <w:p w14:paraId="70940E21" w14:textId="77777777" w:rsidR="00841EB5" w:rsidRPr="00735D96" w:rsidRDefault="00841EB5" w:rsidP="00841EB5">
      <w:pPr>
        <w:jc w:val="center"/>
        <w:rPr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681"/>
        <w:gridCol w:w="1781"/>
        <w:gridCol w:w="848"/>
        <w:gridCol w:w="773"/>
        <w:gridCol w:w="5207"/>
      </w:tblGrid>
      <w:tr w:rsidR="00841EB5" w:rsidRPr="00735D96" w14:paraId="73191EFF" w14:textId="77777777" w:rsidTr="002C0E78">
        <w:tc>
          <w:tcPr>
            <w:tcW w:w="560" w:type="dxa"/>
            <w:vMerge w:val="restart"/>
            <w:shd w:val="clear" w:color="auto" w:fill="auto"/>
          </w:tcPr>
          <w:p w14:paraId="7AEF0E55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№</w:t>
            </w:r>
          </w:p>
          <w:p w14:paraId="4005C6F1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81" w:type="dxa"/>
            <w:vMerge w:val="restart"/>
            <w:shd w:val="clear" w:color="auto" w:fill="auto"/>
          </w:tcPr>
          <w:p w14:paraId="38ADF354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Полное наименование участника бюджетного процесса</w:t>
            </w:r>
          </w:p>
        </w:tc>
        <w:tc>
          <w:tcPr>
            <w:tcW w:w="1781" w:type="dxa"/>
            <w:vMerge w:val="restart"/>
            <w:shd w:val="clear" w:color="auto" w:fill="auto"/>
          </w:tcPr>
          <w:p w14:paraId="045CA6F3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ОГРН</w:t>
            </w:r>
          </w:p>
          <w:p w14:paraId="717D6C0D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1" w:type="dxa"/>
            <w:gridSpan w:val="2"/>
            <w:shd w:val="clear" w:color="auto" w:fill="auto"/>
          </w:tcPr>
          <w:p w14:paraId="73A71C44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Бюджетные полномочия</w:t>
            </w:r>
          </w:p>
        </w:tc>
        <w:tc>
          <w:tcPr>
            <w:tcW w:w="5207" w:type="dxa"/>
            <w:vMerge w:val="restart"/>
            <w:shd w:val="clear" w:color="auto" w:fill="auto"/>
          </w:tcPr>
          <w:p w14:paraId="6CF44C1E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Наименование вышестоящего участника бюджетного процесса</w:t>
            </w:r>
          </w:p>
        </w:tc>
      </w:tr>
      <w:tr w:rsidR="00841EB5" w:rsidRPr="00735D96" w14:paraId="44068F9A" w14:textId="77777777" w:rsidTr="002C0E78">
        <w:tc>
          <w:tcPr>
            <w:tcW w:w="560" w:type="dxa"/>
            <w:vMerge/>
            <w:shd w:val="clear" w:color="auto" w:fill="auto"/>
          </w:tcPr>
          <w:p w14:paraId="25C6FF78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81" w:type="dxa"/>
            <w:vMerge/>
            <w:shd w:val="clear" w:color="auto" w:fill="auto"/>
          </w:tcPr>
          <w:p w14:paraId="5E43688C" w14:textId="77777777" w:rsidR="00841EB5" w:rsidRPr="00735D96" w:rsidRDefault="00841EB5" w:rsidP="002C0E7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14:paraId="5B0EA769" w14:textId="77777777" w:rsidR="00841EB5" w:rsidRPr="00735D96" w:rsidRDefault="00841EB5" w:rsidP="002C0E7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auto"/>
          </w:tcPr>
          <w:p w14:paraId="5C395E34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ГРБС</w:t>
            </w:r>
          </w:p>
        </w:tc>
        <w:tc>
          <w:tcPr>
            <w:tcW w:w="773" w:type="dxa"/>
            <w:shd w:val="clear" w:color="auto" w:fill="auto"/>
          </w:tcPr>
          <w:p w14:paraId="1FDFE2C9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b/>
                <w:bCs/>
                <w:sz w:val="24"/>
                <w:szCs w:val="24"/>
              </w:rPr>
              <w:t>ПБС</w:t>
            </w:r>
          </w:p>
        </w:tc>
        <w:tc>
          <w:tcPr>
            <w:tcW w:w="5207" w:type="dxa"/>
            <w:vMerge/>
            <w:shd w:val="clear" w:color="auto" w:fill="auto"/>
          </w:tcPr>
          <w:p w14:paraId="6B0BF017" w14:textId="77777777" w:rsidR="00841EB5" w:rsidRPr="00735D96" w:rsidRDefault="00841EB5" w:rsidP="002C0E78">
            <w:pPr>
              <w:contextualSpacing/>
              <w:rPr>
                <w:sz w:val="24"/>
                <w:szCs w:val="24"/>
              </w:rPr>
            </w:pPr>
          </w:p>
        </w:tc>
      </w:tr>
      <w:tr w:rsidR="00841EB5" w:rsidRPr="00735D96" w14:paraId="70D13EE6" w14:textId="77777777" w:rsidTr="002C0E78">
        <w:tc>
          <w:tcPr>
            <w:tcW w:w="560" w:type="dxa"/>
            <w:shd w:val="clear" w:color="auto" w:fill="auto"/>
          </w:tcPr>
          <w:p w14:paraId="4ABFDA7D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5D96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681" w:type="dxa"/>
            <w:shd w:val="clear" w:color="auto" w:fill="auto"/>
          </w:tcPr>
          <w:p w14:paraId="3D2DDB8E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5D96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81" w:type="dxa"/>
            <w:shd w:val="clear" w:color="auto" w:fill="auto"/>
          </w:tcPr>
          <w:p w14:paraId="234CB0E0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5D96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14:paraId="502A567E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5D96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73" w:type="dxa"/>
            <w:shd w:val="clear" w:color="auto" w:fill="auto"/>
          </w:tcPr>
          <w:p w14:paraId="034506CE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5D96">
              <w:rPr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5207" w:type="dxa"/>
            <w:shd w:val="clear" w:color="auto" w:fill="auto"/>
          </w:tcPr>
          <w:p w14:paraId="0A22B6F3" w14:textId="77777777" w:rsidR="00841EB5" w:rsidRPr="00735D96" w:rsidRDefault="00841EB5" w:rsidP="002C0E78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5D96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841EB5" w:rsidRPr="00735D96" w14:paraId="5E5CC339" w14:textId="77777777" w:rsidTr="002C0E78">
        <w:tc>
          <w:tcPr>
            <w:tcW w:w="560" w:type="dxa"/>
            <w:shd w:val="clear" w:color="auto" w:fill="auto"/>
          </w:tcPr>
          <w:p w14:paraId="2666FE59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</w:t>
            </w:r>
          </w:p>
        </w:tc>
        <w:tc>
          <w:tcPr>
            <w:tcW w:w="5681" w:type="dxa"/>
            <w:shd w:val="clear" w:color="auto" w:fill="auto"/>
          </w:tcPr>
          <w:p w14:paraId="5838702D" w14:textId="5BD3E103" w:rsidR="00841EB5" w:rsidRPr="00735D96" w:rsidRDefault="00841EB5" w:rsidP="002C0E78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АДМИНИСТРАЦИЯ ГОРОДСКОГО ОКРУГА МАКЕЕВКА ДОНЕЦКОЙ НАРОДНОЙ РЕСПУБЛИКИ</w:t>
            </w:r>
          </w:p>
        </w:tc>
        <w:tc>
          <w:tcPr>
            <w:tcW w:w="1781" w:type="dxa"/>
            <w:shd w:val="clear" w:color="auto" w:fill="auto"/>
          </w:tcPr>
          <w:p w14:paraId="08345202" w14:textId="5272E822" w:rsidR="00841EB5" w:rsidRPr="00735D96" w:rsidRDefault="00832B30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1239300016284</w:t>
            </w:r>
          </w:p>
        </w:tc>
        <w:tc>
          <w:tcPr>
            <w:tcW w:w="848" w:type="dxa"/>
            <w:shd w:val="clear" w:color="auto" w:fill="auto"/>
          </w:tcPr>
          <w:p w14:paraId="5A3ABA2B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773" w:type="dxa"/>
            <w:shd w:val="clear" w:color="auto" w:fill="auto"/>
          </w:tcPr>
          <w:p w14:paraId="1A04DA3E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shd w:val="clear" w:color="auto" w:fill="auto"/>
          </w:tcPr>
          <w:p w14:paraId="47352F1A" w14:textId="77777777" w:rsidR="00841EB5" w:rsidRPr="00735D96" w:rsidRDefault="00841EB5" w:rsidP="002C0E78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-</w:t>
            </w:r>
          </w:p>
        </w:tc>
      </w:tr>
      <w:tr w:rsidR="00C0647A" w:rsidRPr="00735D96" w14:paraId="22A32EDB" w14:textId="77777777" w:rsidTr="002C0E78">
        <w:tc>
          <w:tcPr>
            <w:tcW w:w="560" w:type="dxa"/>
            <w:shd w:val="clear" w:color="auto" w:fill="auto"/>
          </w:tcPr>
          <w:p w14:paraId="27BA4630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2</w:t>
            </w:r>
          </w:p>
        </w:tc>
        <w:tc>
          <w:tcPr>
            <w:tcW w:w="5681" w:type="dxa"/>
            <w:shd w:val="clear" w:color="auto" w:fill="auto"/>
          </w:tcPr>
          <w:p w14:paraId="3023692B" w14:textId="64836053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ПРОЛЕТАРСКАЯ ПОСЕЛКОВАЯ АДМИНИСТРАЦИЯ ГОРОДА МАКЕЕВКИ</w:t>
            </w:r>
          </w:p>
        </w:tc>
        <w:tc>
          <w:tcPr>
            <w:tcW w:w="1781" w:type="dxa"/>
            <w:shd w:val="clear" w:color="auto" w:fill="auto"/>
          </w:tcPr>
          <w:p w14:paraId="59866645" w14:textId="22031F3A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1229300164169</w:t>
            </w:r>
          </w:p>
        </w:tc>
        <w:tc>
          <w:tcPr>
            <w:tcW w:w="848" w:type="dxa"/>
            <w:shd w:val="clear" w:color="auto" w:fill="auto"/>
          </w:tcPr>
          <w:p w14:paraId="140E4221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</w:tcPr>
          <w:p w14:paraId="020BB665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shd w:val="clear" w:color="auto" w:fill="auto"/>
          </w:tcPr>
          <w:p w14:paraId="16610255" w14:textId="3426E810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21C7D831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DBBC" w14:textId="7237ED1B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3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67DFC" w14:textId="1F13451E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ЯСИНОВСКАЯ ПОСЕЛКОВАЯ АДМИНИСТРАЦИЯ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F959" w14:textId="1744EF0E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1229300103295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9AC23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AEA1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3053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0E8E8991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82FB" w14:textId="66902190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4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8CFC" w14:textId="414F5821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ГРУЗСКО-ЗОРЯНСКАЯ ПОСЕЛКОВАЯ АДМИНИСТРАЦИЯ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B630F" w14:textId="575B0DB7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1229300103229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032E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AF30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61D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48F2FF85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0278B" w14:textId="42647BC9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5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A4E2" w14:textId="1BF4C7BA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АДМИНИСТРАЦИЯ ГОРНЯЦКОГО РАЙОНА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6471" w14:textId="2DDA617D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1229300093285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2415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1C15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4564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0E99F0F2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6443" w14:textId="23EDAC22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6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03B1A" w14:textId="189EE6F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 xml:space="preserve">АДМИНИСТРАЦИЯ ЧЕРВОНОГВАРДЕЙСКОГО </w:t>
            </w:r>
            <w:r w:rsidRPr="00735D96">
              <w:rPr>
                <w:sz w:val="24"/>
                <w:szCs w:val="24"/>
              </w:rPr>
              <w:lastRenderedPageBreak/>
              <w:t>РАЙОНА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2957" w14:textId="4D34451A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lastRenderedPageBreak/>
              <w:t>1229300093274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C0BA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7C68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D7DA5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 xml:space="preserve">АДМИНИСТРАЦИИ ГОРОДСКОГО ОКРУГА </w:t>
            </w:r>
            <w:r w:rsidRPr="00735D96">
              <w:rPr>
                <w:sz w:val="24"/>
                <w:szCs w:val="24"/>
              </w:rPr>
              <w:lastRenderedPageBreak/>
              <w:t>МАКЕЕВКА ДОНЕЦКОЙ НАРОДНОЙ РЕСПУБЛИКИ</w:t>
            </w:r>
          </w:p>
        </w:tc>
      </w:tr>
      <w:tr w:rsidR="00C0647A" w:rsidRPr="00735D96" w14:paraId="307F885E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D2AC3" w14:textId="6FF14D38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E532E" w14:textId="230F54A5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ВЕРХНЕКРЫНСКАЯ СЕЛЬСКАЯ АДМИНИСТРАЦИЯ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EB79" w14:textId="41E98541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1229300092108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39D4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4EAF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7327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194A31CF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58E3" w14:textId="172C5861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8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D508" w14:textId="1E2EF949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ОТДЕЛ МУНИЦИПАЛЬНОЙ СОБСТВЕННОСТИ АДМИНИСТРАЦИИ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6235" w14:textId="1742DFD3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1229300107453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5DFA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07AE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91C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3DB42908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5933D" w14:textId="1B473E9B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9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E667B" w14:textId="0B1E39F8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АДМИНИСТРАЦИЯ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E4822" w14:textId="3AC294BC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1229300085673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3D2E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1FF3A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3507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583782C1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E96E" w14:textId="167FA521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10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EC6B" w14:textId="21A28768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НИЖНЕКРЫНСКАЯ ПОСЕЛКОВАЯ АДМИНИСТРАЦИЯ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74FA" w14:textId="511EA0DB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1229300088380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65D2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622AD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D0437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27CB6BAA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FF89C" w14:textId="10FB05D0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11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51FC" w14:textId="73316FFA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КРИНИЧАНСКАЯ ПОСЕЛКОВАЯ АДМИНИСТРАЦИЯ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1E2A" w14:textId="3521A93D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1229300164620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9277E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CFEE3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3CE2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6B48EDFA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3020" w14:textId="5E61F281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90D85" w14:textId="4AA1C9CC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АДМИНИСТРАЦИЯ СОВЕТСКОГО РАЙОНА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8959C" w14:textId="356494C1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1229300092262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069E6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6981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689C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146CBA3A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E90B2" w14:textId="36D2D0D4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13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E6B0" w14:textId="3BC77A3D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АДМИНИСТРАЦИЯ ЦЕНТРАЛЬНО-ГОРОДСКОГО РАЙОНА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C89A" w14:textId="60C49415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1229300092097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8D8B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DFEB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80CB7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  <w:tr w:rsidR="00C0647A" w:rsidRPr="00735D96" w14:paraId="56A5A6DB" w14:textId="77777777" w:rsidTr="00C0647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EC5C" w14:textId="78066393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14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3C1F" w14:textId="6EA95BE9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АДМИНИСТРАЦИЯ КИРОВСКОГО РАЙОНА ГОРОДА МАКЕЕВКИ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73BAB" w14:textId="07D18999" w:rsidR="00C0647A" w:rsidRPr="00735D96" w:rsidRDefault="00832B30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1229300164818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8D0C1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80CF" w14:textId="77777777" w:rsidR="00C0647A" w:rsidRPr="00735D96" w:rsidRDefault="00C0647A" w:rsidP="00C0647A">
            <w:pPr>
              <w:contextualSpacing/>
              <w:jc w:val="center"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+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3796B" w14:textId="77777777" w:rsidR="00C0647A" w:rsidRPr="00735D96" w:rsidRDefault="00C0647A" w:rsidP="00C0647A">
            <w:pPr>
              <w:contextualSpacing/>
              <w:rPr>
                <w:sz w:val="24"/>
                <w:szCs w:val="24"/>
              </w:rPr>
            </w:pPr>
            <w:r w:rsidRPr="00735D96">
              <w:rPr>
                <w:sz w:val="24"/>
                <w:szCs w:val="24"/>
              </w:rPr>
              <w:t>АДМИНИСТРАЦИИ ГОРОДСКОГО ОКРУГА МАКЕЕВКА ДОНЕЦКОЙ НАРОДНОЙ РЕСПУБЛИКИ</w:t>
            </w:r>
          </w:p>
        </w:tc>
      </w:tr>
    </w:tbl>
    <w:p w14:paraId="50F260AD" w14:textId="77777777" w:rsidR="00841EB5" w:rsidRPr="00735D96" w:rsidRDefault="00841EB5" w:rsidP="00BD3564">
      <w:pPr>
        <w:jc w:val="both"/>
        <w:rPr>
          <w:sz w:val="28"/>
          <w:szCs w:val="28"/>
        </w:rPr>
      </w:pPr>
    </w:p>
    <w:p w14:paraId="532CE4A7" w14:textId="77777777" w:rsidR="003E448A" w:rsidRPr="00735D96" w:rsidRDefault="003E448A" w:rsidP="003E448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735D96">
        <w:rPr>
          <w:sz w:val="28"/>
          <w:szCs w:val="28"/>
        </w:rPr>
        <w:t>Глава муниципального образования</w:t>
      </w:r>
      <w:r w:rsidRPr="00735D96">
        <w:rPr>
          <w:bCs/>
          <w:sz w:val="28"/>
          <w:szCs w:val="28"/>
        </w:rPr>
        <w:t xml:space="preserve"> </w:t>
      </w:r>
    </w:p>
    <w:p w14:paraId="7C4CC404" w14:textId="77777777" w:rsidR="003E448A" w:rsidRPr="00735D96" w:rsidRDefault="003E448A" w:rsidP="003E448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735D96">
        <w:rPr>
          <w:bCs/>
          <w:sz w:val="28"/>
          <w:szCs w:val="28"/>
        </w:rPr>
        <w:t xml:space="preserve">городского округа Макеевка </w:t>
      </w:r>
    </w:p>
    <w:p w14:paraId="713FE062" w14:textId="0C239BAF" w:rsidR="003E448A" w:rsidRDefault="003E448A" w:rsidP="00841E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735D96">
        <w:rPr>
          <w:bCs/>
          <w:sz w:val="28"/>
          <w:szCs w:val="28"/>
        </w:rPr>
        <w:t>Донецкой Народной Республики</w:t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</w:r>
      <w:r w:rsidRPr="00735D96">
        <w:rPr>
          <w:bCs/>
          <w:sz w:val="28"/>
          <w:szCs w:val="28"/>
        </w:rPr>
        <w:tab/>
        <w:t xml:space="preserve">         В.Ю. Ключаров</w:t>
      </w:r>
    </w:p>
    <w:p w14:paraId="4D184A70" w14:textId="77777777" w:rsidR="0082143C" w:rsidRDefault="0082143C" w:rsidP="00841EB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14:paraId="1B1FA955" w14:textId="2288B7F4" w:rsidR="00A66901" w:rsidRPr="00735D96" w:rsidRDefault="0082143C" w:rsidP="0029283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82143C">
        <w:rPr>
          <w:bCs/>
        </w:rPr>
        <w:t>Старых. Е.В</w:t>
      </w:r>
    </w:p>
    <w:p w14:paraId="28AFDC66" w14:textId="77777777" w:rsidR="00A66901" w:rsidRPr="00735D96" w:rsidRDefault="00A66901" w:rsidP="00A66901">
      <w:pPr>
        <w:tabs>
          <w:tab w:val="left" w:pos="7088"/>
        </w:tabs>
        <w:rPr>
          <w:szCs w:val="28"/>
        </w:rPr>
        <w:sectPr w:rsidR="00A66901" w:rsidRPr="00735D96" w:rsidSect="00F761BA">
          <w:headerReference w:type="even" r:id="rId14"/>
          <w:headerReference w:type="default" r:id="rId15"/>
          <w:headerReference w:type="first" r:id="rId16"/>
          <w:pgSz w:w="16838" w:h="11906" w:orient="landscape"/>
          <w:pgMar w:top="1701" w:right="1134" w:bottom="567" w:left="1134" w:header="709" w:footer="709" w:gutter="0"/>
          <w:pgNumType w:start="1"/>
          <w:cols w:space="720"/>
          <w:titlePg/>
          <w:docGrid w:linePitch="360"/>
        </w:sectPr>
      </w:pPr>
    </w:p>
    <w:p w14:paraId="224F521F" w14:textId="0B0CB077" w:rsidR="007F7FB8" w:rsidRDefault="007F7FB8" w:rsidP="006040D6">
      <w:pPr>
        <w:ind w:firstLine="708"/>
        <w:jc w:val="center"/>
        <w:rPr>
          <w:sz w:val="28"/>
          <w:szCs w:val="28"/>
        </w:rPr>
      </w:pPr>
    </w:p>
    <w:sectPr w:rsidR="007F7FB8" w:rsidSect="006040D6">
      <w:headerReference w:type="even" r:id="rId17"/>
      <w:headerReference w:type="default" r:id="rId18"/>
      <w:headerReference w:type="first" r:id="rId19"/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3E8B3" w14:textId="77777777" w:rsidR="00B51827" w:rsidRDefault="00B51827" w:rsidP="00206AF8">
      <w:r>
        <w:separator/>
      </w:r>
    </w:p>
  </w:endnote>
  <w:endnote w:type="continuationSeparator" w:id="0">
    <w:p w14:paraId="03C4F06D" w14:textId="77777777" w:rsidR="00B51827" w:rsidRDefault="00B51827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F3AF6" w14:textId="77777777" w:rsidR="0029283B" w:rsidRDefault="0029283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F7415" w14:textId="77777777" w:rsidR="0029283B" w:rsidRDefault="0029283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93AC0" w14:textId="77777777" w:rsidR="0029283B" w:rsidRDefault="002928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55FE2" w14:textId="77777777" w:rsidR="00B51827" w:rsidRDefault="00B51827" w:rsidP="00206AF8">
      <w:r>
        <w:separator/>
      </w:r>
    </w:p>
  </w:footnote>
  <w:footnote w:type="continuationSeparator" w:id="0">
    <w:p w14:paraId="59AA180A" w14:textId="77777777" w:rsidR="00B51827" w:rsidRDefault="00B51827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4160C2CE" w:rsidR="00B235D5" w:rsidRDefault="0029283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394C5B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85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52FEF132" w14:textId="77777777" w:rsidR="00B235D5" w:rsidRDefault="00B235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7E6F34A7" w:rsidR="00B235D5" w:rsidRPr="00A61C1D" w:rsidRDefault="0029283B" w:rsidP="00B235D5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32FEB9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86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 w:rsidRPr="00A61C1D">
      <w:rPr>
        <w:sz w:val="24"/>
        <w:szCs w:val="24"/>
      </w:rPr>
      <w:fldChar w:fldCharType="begin"/>
    </w:r>
    <w:r w:rsidR="00B235D5" w:rsidRPr="00A61C1D">
      <w:rPr>
        <w:sz w:val="24"/>
        <w:szCs w:val="24"/>
      </w:rPr>
      <w:instrText>PAGE   \* MERGEFORMAT</w:instrText>
    </w:r>
    <w:r w:rsidR="00B235D5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B235D5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0C325F04" w:rsidR="00B235D5" w:rsidRDefault="0029283B" w:rsidP="00B235D5">
    <w:pPr>
      <w:pStyle w:val="a7"/>
      <w:contextualSpacing/>
    </w:pPr>
    <w:r>
      <w:rPr>
        <w:noProof/>
      </w:rPr>
      <w:pict w14:anchorId="42993F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84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F2866" w14:textId="788B4FD5" w:rsidR="00B235D5" w:rsidRDefault="0029283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75C097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88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586DA38D" w14:textId="77777777" w:rsidR="00B235D5" w:rsidRDefault="00B235D5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4263" w14:textId="2E5C8ADE" w:rsidR="00B235D5" w:rsidRDefault="0029283B" w:rsidP="00B235D5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2430FA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89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 w:rsidRPr="00A61C1D">
      <w:rPr>
        <w:sz w:val="24"/>
        <w:szCs w:val="24"/>
      </w:rPr>
      <w:fldChar w:fldCharType="begin"/>
    </w:r>
    <w:r w:rsidR="00B235D5" w:rsidRPr="00A61C1D">
      <w:rPr>
        <w:sz w:val="24"/>
        <w:szCs w:val="24"/>
      </w:rPr>
      <w:instrText>PAGE   \* MERGEFORMAT</w:instrText>
    </w:r>
    <w:r w:rsidR="00B235D5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B235D5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C9009" w14:textId="0DE75D79" w:rsidR="00B235D5" w:rsidRDefault="0029283B" w:rsidP="00B235D5">
    <w:pPr>
      <w:pStyle w:val="a7"/>
      <w:contextualSpacing/>
    </w:pPr>
    <w:r>
      <w:rPr>
        <w:noProof/>
      </w:rPr>
      <w:pict w14:anchorId="7E8D4D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87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1A98DB81" w:rsidR="00B235D5" w:rsidRDefault="0029283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4EDD4B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91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721809FC" w14:textId="77777777" w:rsidR="00B235D5" w:rsidRDefault="00B235D5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7BECEC84" w:rsidR="00B235D5" w:rsidRPr="00834BD8" w:rsidRDefault="0029283B" w:rsidP="00834BD8">
    <w:pPr>
      <w:pStyle w:val="a7"/>
    </w:pPr>
    <w:r>
      <w:rPr>
        <w:noProof/>
      </w:rPr>
      <w:pict w14:anchorId="748A62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92" o:spid="_x0000_s2057" type="#_x0000_t136" style="position:absolute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3A5B0A0B" w:rsidR="00B235D5" w:rsidRDefault="0029283B" w:rsidP="00B235D5">
    <w:pPr>
      <w:pStyle w:val="a7"/>
      <w:contextualSpacing/>
    </w:pPr>
    <w:r>
      <w:rPr>
        <w:noProof/>
      </w:rPr>
      <w:pict w14:anchorId="56489A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0490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5D99"/>
    <w:multiLevelType w:val="hybridMultilevel"/>
    <w:tmpl w:val="F2FA1E56"/>
    <w:lvl w:ilvl="0" w:tplc="80F26600">
      <w:start w:val="1"/>
      <w:numFmt w:val="decimal"/>
      <w:lvlText w:val="%1"/>
      <w:lvlJc w:val="left"/>
      <w:pPr>
        <w:ind w:left="255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354BFC"/>
    <w:multiLevelType w:val="hybridMultilevel"/>
    <w:tmpl w:val="23D61FC0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004273"/>
    <w:multiLevelType w:val="hybridMultilevel"/>
    <w:tmpl w:val="AAC86670"/>
    <w:lvl w:ilvl="0" w:tplc="80F2660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5A21BD"/>
    <w:multiLevelType w:val="hybridMultilevel"/>
    <w:tmpl w:val="B5503434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52753"/>
    <w:multiLevelType w:val="hybridMultilevel"/>
    <w:tmpl w:val="F328CB2E"/>
    <w:lvl w:ilvl="0" w:tplc="80F26600">
      <w:start w:val="1"/>
      <w:numFmt w:val="decimal"/>
      <w:lvlText w:val="%1"/>
      <w:lvlJc w:val="left"/>
      <w:pPr>
        <w:ind w:left="397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 w:tplc="80F26600">
        <w:start w:val="1"/>
        <w:numFmt w:val="decimal"/>
        <w:lvlText w:val="%1"/>
        <w:lvlJc w:val="left"/>
        <w:pPr>
          <w:ind w:left="502" w:hanging="360"/>
        </w:pPr>
        <w:rPr>
          <w:rFonts w:hint="default"/>
          <w:vertAlign w:val="superscrip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222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1942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662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382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102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4822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542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262" w:hanging="180"/>
        </w:pPr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gc/7ozhlRWacdCz60z/EVFyPZ44caYp0ZvkI6vgDIUqVqykzXGK9++cZcCtEryZkLo3EKOKi7XK/Z5CeZwRBVQ==" w:salt="46KJW7gWvyf4KVwMsW/VUQ==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7C99"/>
    <w:rsid w:val="000424B0"/>
    <w:rsid w:val="00045E86"/>
    <w:rsid w:val="00084B48"/>
    <w:rsid w:val="00085240"/>
    <w:rsid w:val="00093B01"/>
    <w:rsid w:val="000B5F72"/>
    <w:rsid w:val="000C607F"/>
    <w:rsid w:val="00101E33"/>
    <w:rsid w:val="00103F1C"/>
    <w:rsid w:val="00113E86"/>
    <w:rsid w:val="00130567"/>
    <w:rsid w:val="0014287B"/>
    <w:rsid w:val="001443E9"/>
    <w:rsid w:val="00144506"/>
    <w:rsid w:val="001577B2"/>
    <w:rsid w:val="001600B7"/>
    <w:rsid w:val="0018338D"/>
    <w:rsid w:val="001A47AE"/>
    <w:rsid w:val="001B786E"/>
    <w:rsid w:val="001E593A"/>
    <w:rsid w:val="001F43FA"/>
    <w:rsid w:val="00206AF8"/>
    <w:rsid w:val="00214D69"/>
    <w:rsid w:val="002323B5"/>
    <w:rsid w:val="00243E80"/>
    <w:rsid w:val="00270CCD"/>
    <w:rsid w:val="002750C4"/>
    <w:rsid w:val="002768EA"/>
    <w:rsid w:val="00281F9A"/>
    <w:rsid w:val="0029283B"/>
    <w:rsid w:val="00293519"/>
    <w:rsid w:val="002A0905"/>
    <w:rsid w:val="002A7ED6"/>
    <w:rsid w:val="002B6A46"/>
    <w:rsid w:val="002D27EB"/>
    <w:rsid w:val="002D505A"/>
    <w:rsid w:val="002E1B15"/>
    <w:rsid w:val="002E7288"/>
    <w:rsid w:val="003069DF"/>
    <w:rsid w:val="0032055F"/>
    <w:rsid w:val="0033189C"/>
    <w:rsid w:val="0034527F"/>
    <w:rsid w:val="0037696D"/>
    <w:rsid w:val="003B2F58"/>
    <w:rsid w:val="003D5EB2"/>
    <w:rsid w:val="003E448A"/>
    <w:rsid w:val="003E6E9C"/>
    <w:rsid w:val="004023E0"/>
    <w:rsid w:val="00416760"/>
    <w:rsid w:val="00421514"/>
    <w:rsid w:val="00430C9E"/>
    <w:rsid w:val="0045414B"/>
    <w:rsid w:val="004664B2"/>
    <w:rsid w:val="004A692E"/>
    <w:rsid w:val="004B7B16"/>
    <w:rsid w:val="004C2C44"/>
    <w:rsid w:val="004C343D"/>
    <w:rsid w:val="004E6512"/>
    <w:rsid w:val="004E743C"/>
    <w:rsid w:val="0050219B"/>
    <w:rsid w:val="005021FE"/>
    <w:rsid w:val="005531DF"/>
    <w:rsid w:val="00573F06"/>
    <w:rsid w:val="005A5CEA"/>
    <w:rsid w:val="005A5D53"/>
    <w:rsid w:val="005C4423"/>
    <w:rsid w:val="005F0E31"/>
    <w:rsid w:val="006040D6"/>
    <w:rsid w:val="00613219"/>
    <w:rsid w:val="00617254"/>
    <w:rsid w:val="0062379C"/>
    <w:rsid w:val="006313CD"/>
    <w:rsid w:val="0065630C"/>
    <w:rsid w:val="00665C64"/>
    <w:rsid w:val="0068320A"/>
    <w:rsid w:val="006A1135"/>
    <w:rsid w:val="006C5AE3"/>
    <w:rsid w:val="006F3470"/>
    <w:rsid w:val="0070555E"/>
    <w:rsid w:val="00710A19"/>
    <w:rsid w:val="00715E09"/>
    <w:rsid w:val="00724B5E"/>
    <w:rsid w:val="00735D96"/>
    <w:rsid w:val="007A7919"/>
    <w:rsid w:val="007C14DB"/>
    <w:rsid w:val="007C4C3B"/>
    <w:rsid w:val="007D705B"/>
    <w:rsid w:val="007F2D7E"/>
    <w:rsid w:val="007F7FB8"/>
    <w:rsid w:val="008009B5"/>
    <w:rsid w:val="0080160C"/>
    <w:rsid w:val="0081017C"/>
    <w:rsid w:val="0082074E"/>
    <w:rsid w:val="0082143C"/>
    <w:rsid w:val="00822142"/>
    <w:rsid w:val="00832B30"/>
    <w:rsid w:val="00834BD8"/>
    <w:rsid w:val="00834EEF"/>
    <w:rsid w:val="00841EB5"/>
    <w:rsid w:val="00851BED"/>
    <w:rsid w:val="0085679F"/>
    <w:rsid w:val="00861CAA"/>
    <w:rsid w:val="00875DBC"/>
    <w:rsid w:val="00883B3C"/>
    <w:rsid w:val="00885A7B"/>
    <w:rsid w:val="008B1D3D"/>
    <w:rsid w:val="008E2D4E"/>
    <w:rsid w:val="008E36B4"/>
    <w:rsid w:val="008F088E"/>
    <w:rsid w:val="00931828"/>
    <w:rsid w:val="00963541"/>
    <w:rsid w:val="00970C2D"/>
    <w:rsid w:val="009839ED"/>
    <w:rsid w:val="00987DB8"/>
    <w:rsid w:val="009927F9"/>
    <w:rsid w:val="009C0AA7"/>
    <w:rsid w:val="009C1BFB"/>
    <w:rsid w:val="009F0595"/>
    <w:rsid w:val="00A05505"/>
    <w:rsid w:val="00A1096E"/>
    <w:rsid w:val="00A23382"/>
    <w:rsid w:val="00A50AC7"/>
    <w:rsid w:val="00A53AC6"/>
    <w:rsid w:val="00A66901"/>
    <w:rsid w:val="00A94DD3"/>
    <w:rsid w:val="00AD1BE0"/>
    <w:rsid w:val="00AD71DE"/>
    <w:rsid w:val="00AE1EAD"/>
    <w:rsid w:val="00B1767B"/>
    <w:rsid w:val="00B20935"/>
    <w:rsid w:val="00B235D5"/>
    <w:rsid w:val="00B4084F"/>
    <w:rsid w:val="00B45B36"/>
    <w:rsid w:val="00B51827"/>
    <w:rsid w:val="00B62367"/>
    <w:rsid w:val="00B742C2"/>
    <w:rsid w:val="00B7597E"/>
    <w:rsid w:val="00BA54E7"/>
    <w:rsid w:val="00BB1E06"/>
    <w:rsid w:val="00BD3564"/>
    <w:rsid w:val="00C0647A"/>
    <w:rsid w:val="00C23075"/>
    <w:rsid w:val="00C3006B"/>
    <w:rsid w:val="00C3508E"/>
    <w:rsid w:val="00C64B94"/>
    <w:rsid w:val="00C655F6"/>
    <w:rsid w:val="00C70AC5"/>
    <w:rsid w:val="00C8518A"/>
    <w:rsid w:val="00CB0C75"/>
    <w:rsid w:val="00CD5E82"/>
    <w:rsid w:val="00CE0552"/>
    <w:rsid w:val="00CE6B8C"/>
    <w:rsid w:val="00CF113A"/>
    <w:rsid w:val="00CF3070"/>
    <w:rsid w:val="00CF34AE"/>
    <w:rsid w:val="00D072D1"/>
    <w:rsid w:val="00D11DB5"/>
    <w:rsid w:val="00D375F6"/>
    <w:rsid w:val="00D9362A"/>
    <w:rsid w:val="00D93CFB"/>
    <w:rsid w:val="00DC4B65"/>
    <w:rsid w:val="00DD3098"/>
    <w:rsid w:val="00DE47AD"/>
    <w:rsid w:val="00DE4BCA"/>
    <w:rsid w:val="00DF025B"/>
    <w:rsid w:val="00E06BD6"/>
    <w:rsid w:val="00E240A9"/>
    <w:rsid w:val="00E24189"/>
    <w:rsid w:val="00E3590B"/>
    <w:rsid w:val="00E42EB1"/>
    <w:rsid w:val="00E70F39"/>
    <w:rsid w:val="00E91522"/>
    <w:rsid w:val="00E917CB"/>
    <w:rsid w:val="00EA6ED8"/>
    <w:rsid w:val="00EB5C25"/>
    <w:rsid w:val="00EE4153"/>
    <w:rsid w:val="00EF5C61"/>
    <w:rsid w:val="00F06DD0"/>
    <w:rsid w:val="00F119A5"/>
    <w:rsid w:val="00F620B2"/>
    <w:rsid w:val="00F761BA"/>
    <w:rsid w:val="00F805CF"/>
    <w:rsid w:val="00F8335F"/>
    <w:rsid w:val="00F90301"/>
    <w:rsid w:val="00F96A95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66021F2"/>
  <w15:docId w15:val="{104F7055-9912-4C7F-AA57-8E54C88D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761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0"/>
      <w:szCs w:val="10"/>
      <w:lang w:eastAsia="ru-RU"/>
    </w:rPr>
  </w:style>
  <w:style w:type="paragraph" w:styleId="af1">
    <w:name w:val="List Paragraph"/>
    <w:basedOn w:val="a"/>
    <w:uiPriority w:val="34"/>
    <w:qFormat/>
    <w:rsid w:val="00F761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3">
    <w:name w:val="Font Style13"/>
    <w:rsid w:val="001600B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1600B7"/>
    <w:pPr>
      <w:widowControl w:val="0"/>
      <w:autoSpaceDE w:val="0"/>
      <w:autoSpaceDN w:val="0"/>
      <w:adjustRightInd w:val="0"/>
      <w:spacing w:line="418" w:lineRule="exact"/>
      <w:jc w:val="center"/>
    </w:pPr>
    <w:rPr>
      <w:sz w:val="24"/>
      <w:szCs w:val="24"/>
    </w:rPr>
  </w:style>
  <w:style w:type="paragraph" w:styleId="af2">
    <w:name w:val="No Spacing"/>
    <w:qFormat/>
    <w:rsid w:val="001600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8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9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F71CC-A52B-43C8-8BBC-40A6BA99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70</cp:revision>
  <cp:lastPrinted>2024-01-27T12:28:00Z</cp:lastPrinted>
  <dcterms:created xsi:type="dcterms:W3CDTF">2024-01-15T11:07:00Z</dcterms:created>
  <dcterms:modified xsi:type="dcterms:W3CDTF">2024-05-31T05:53:00Z</dcterms:modified>
</cp:coreProperties>
</file>