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68920" w14:textId="4D3CB175" w:rsidR="008E36B4" w:rsidRPr="00B60975" w:rsidRDefault="008E36B4" w:rsidP="00DE4BCA">
      <w:pPr>
        <w:rPr>
          <w:sz w:val="28"/>
          <w:szCs w:val="28"/>
        </w:rPr>
      </w:pPr>
      <w:bookmarkStart w:id="0" w:name="_GoBack"/>
      <w:bookmarkEnd w:id="0"/>
    </w:p>
    <w:p w14:paraId="1AD751D1" w14:textId="77777777" w:rsidR="008E36B4" w:rsidRPr="00B60975" w:rsidRDefault="008E36B4" w:rsidP="008E36B4">
      <w:pPr>
        <w:jc w:val="center"/>
        <w:rPr>
          <w:sz w:val="28"/>
          <w:szCs w:val="28"/>
        </w:rPr>
      </w:pPr>
    </w:p>
    <w:p w14:paraId="516A7373" w14:textId="77777777" w:rsidR="0062379C" w:rsidRPr="00B60975" w:rsidRDefault="0062379C" w:rsidP="00DE4BCA">
      <w:pPr>
        <w:rPr>
          <w:sz w:val="28"/>
          <w:szCs w:val="28"/>
        </w:rPr>
      </w:pPr>
    </w:p>
    <w:p w14:paraId="7BDBE947" w14:textId="77777777" w:rsidR="00AD71DE" w:rsidRPr="00230757" w:rsidRDefault="00AD71DE" w:rsidP="00AD71DE">
      <w:pPr>
        <w:ind w:left="-106" w:right="-121"/>
        <w:jc w:val="center"/>
        <w:rPr>
          <w:b/>
          <w:bCs/>
          <w:sz w:val="28"/>
          <w:szCs w:val="28"/>
        </w:rPr>
      </w:pPr>
      <w:r w:rsidRPr="00230757">
        <w:rPr>
          <w:b/>
          <w:bCs/>
          <w:sz w:val="28"/>
          <w:szCs w:val="28"/>
        </w:rPr>
        <w:t>ДОНЕЦКАЯ НАРОДНАЯ РЕСПУБЛИКА</w:t>
      </w:r>
    </w:p>
    <w:p w14:paraId="3E913537" w14:textId="77777777" w:rsidR="00AD71DE" w:rsidRPr="00230757" w:rsidRDefault="00AD71DE" w:rsidP="00AD71DE">
      <w:pPr>
        <w:jc w:val="center"/>
        <w:rPr>
          <w:b/>
          <w:bCs/>
          <w:sz w:val="28"/>
          <w:szCs w:val="28"/>
        </w:rPr>
      </w:pPr>
      <w:r w:rsidRPr="00230757">
        <w:rPr>
          <w:b/>
          <w:bCs/>
          <w:sz w:val="28"/>
          <w:szCs w:val="28"/>
        </w:rPr>
        <w:t>АДМИНИСТРАЦИЯ ГОРОДСКОГО ОКРУГА МАКЕЕВКА</w:t>
      </w:r>
    </w:p>
    <w:p w14:paraId="63B35286" w14:textId="77777777" w:rsidR="00AD71DE" w:rsidRPr="00230757" w:rsidRDefault="00AD71DE" w:rsidP="00AD71DE">
      <w:pPr>
        <w:jc w:val="center"/>
        <w:rPr>
          <w:b/>
          <w:bCs/>
          <w:sz w:val="28"/>
          <w:szCs w:val="28"/>
        </w:rPr>
      </w:pPr>
    </w:p>
    <w:p w14:paraId="7171CCD2" w14:textId="77777777" w:rsidR="00AD71DE" w:rsidRPr="00230757" w:rsidRDefault="00AD71DE" w:rsidP="00AD71DE">
      <w:pPr>
        <w:jc w:val="center"/>
      </w:pPr>
      <w:r w:rsidRPr="00230757">
        <w:rPr>
          <w:b/>
          <w:bCs/>
          <w:sz w:val="32"/>
          <w:szCs w:val="32"/>
        </w:rPr>
        <w:t>ПОСТАНОВЛЕНИЕ</w:t>
      </w:r>
    </w:p>
    <w:p w14:paraId="35CB94F1" w14:textId="77777777" w:rsidR="00AD71DE" w:rsidRPr="00230757" w:rsidRDefault="00AD71DE" w:rsidP="00AD71DE">
      <w:pPr>
        <w:rPr>
          <w:sz w:val="28"/>
          <w:szCs w:val="28"/>
        </w:rPr>
      </w:pPr>
    </w:p>
    <w:p w14:paraId="5E1DB6BE" w14:textId="5DED3BE8" w:rsidR="00AD71DE" w:rsidRPr="00230757" w:rsidRDefault="005F2A89" w:rsidP="00AD71DE">
      <w:pPr>
        <w:rPr>
          <w:sz w:val="28"/>
          <w:szCs w:val="28"/>
        </w:rPr>
      </w:pPr>
      <w:r w:rsidRPr="00230757">
        <w:rPr>
          <w:sz w:val="28"/>
          <w:szCs w:val="28"/>
        </w:rPr>
        <w:t>от 11.01.2024</w:t>
      </w:r>
      <w:r w:rsidR="00AD71DE" w:rsidRPr="00230757">
        <w:rPr>
          <w:sz w:val="28"/>
          <w:szCs w:val="28"/>
        </w:rPr>
        <w:t xml:space="preserve"> </w:t>
      </w:r>
      <w:r w:rsidR="00AD71DE" w:rsidRPr="00230757">
        <w:rPr>
          <w:sz w:val="28"/>
          <w:szCs w:val="28"/>
        </w:rPr>
        <w:tab/>
      </w:r>
      <w:r w:rsidR="00AD71DE" w:rsidRPr="00230757">
        <w:rPr>
          <w:sz w:val="28"/>
          <w:szCs w:val="28"/>
        </w:rPr>
        <w:tab/>
      </w:r>
      <w:r w:rsidR="00AD71DE" w:rsidRPr="00230757">
        <w:rPr>
          <w:sz w:val="28"/>
          <w:szCs w:val="28"/>
        </w:rPr>
        <w:tab/>
      </w:r>
      <w:r w:rsidR="00AD71DE" w:rsidRPr="00230757">
        <w:rPr>
          <w:sz w:val="28"/>
          <w:szCs w:val="28"/>
        </w:rPr>
        <w:tab/>
      </w:r>
      <w:r w:rsidR="00AD71DE" w:rsidRPr="00230757">
        <w:rPr>
          <w:sz w:val="28"/>
          <w:szCs w:val="28"/>
        </w:rPr>
        <w:tab/>
      </w:r>
      <w:r w:rsidR="00AD71DE" w:rsidRPr="00230757">
        <w:rPr>
          <w:sz w:val="28"/>
          <w:szCs w:val="28"/>
        </w:rPr>
        <w:tab/>
      </w:r>
      <w:r w:rsidR="00AD71DE" w:rsidRPr="00230757">
        <w:rPr>
          <w:sz w:val="28"/>
          <w:szCs w:val="28"/>
        </w:rPr>
        <w:tab/>
      </w:r>
      <w:r w:rsidRPr="00230757">
        <w:rPr>
          <w:sz w:val="28"/>
          <w:szCs w:val="28"/>
        </w:rPr>
        <w:tab/>
      </w:r>
      <w:r w:rsidRPr="00230757">
        <w:rPr>
          <w:sz w:val="28"/>
          <w:szCs w:val="28"/>
        </w:rPr>
        <w:tab/>
      </w:r>
      <w:r w:rsidR="00AD71DE" w:rsidRPr="00230757">
        <w:rPr>
          <w:sz w:val="28"/>
          <w:szCs w:val="28"/>
        </w:rPr>
        <w:t xml:space="preserve">№ </w:t>
      </w:r>
      <w:r w:rsidRPr="00230757">
        <w:rPr>
          <w:sz w:val="28"/>
          <w:szCs w:val="28"/>
        </w:rPr>
        <w:t>30</w:t>
      </w:r>
    </w:p>
    <w:p w14:paraId="34F88505" w14:textId="77777777" w:rsidR="00EE4153" w:rsidRPr="00230757" w:rsidRDefault="00EE4153" w:rsidP="002E7288">
      <w:pPr>
        <w:jc w:val="center"/>
        <w:outlineLvl w:val="0"/>
        <w:rPr>
          <w:sz w:val="24"/>
          <w:szCs w:val="24"/>
        </w:rPr>
      </w:pPr>
    </w:p>
    <w:p w14:paraId="3D13DD2B" w14:textId="77777777" w:rsidR="00F119A5" w:rsidRPr="00230757" w:rsidRDefault="00F119A5" w:rsidP="002E7288">
      <w:pPr>
        <w:jc w:val="center"/>
        <w:outlineLvl w:val="0"/>
        <w:rPr>
          <w:sz w:val="24"/>
          <w:szCs w:val="24"/>
        </w:rPr>
      </w:pPr>
    </w:p>
    <w:p w14:paraId="0DB3AC63" w14:textId="7921BA04" w:rsidR="00E42EB1" w:rsidRPr="00B8589D" w:rsidRDefault="00BA75BA" w:rsidP="00B8589D">
      <w:pPr>
        <w:jc w:val="center"/>
        <w:rPr>
          <w:b/>
        </w:rPr>
      </w:pPr>
      <w:r w:rsidRPr="00B8589D">
        <w:rPr>
          <w:b/>
          <w:sz w:val="28"/>
        </w:rPr>
        <w:t>Об осуществлении бюджетных полномочий главного администратора (администратора) доходов бюджета муниципального образования городского округа Макеевка Донецкой Народной Республики Администрацией городского округа Макеевка Донецкой Народной Республики и казенными учреждениями, находящимися в ее ведении</w:t>
      </w:r>
    </w:p>
    <w:p w14:paraId="07AB54A1" w14:textId="104D35FB" w:rsidR="00BA75BA" w:rsidRDefault="00BA75BA" w:rsidP="00B8589D"/>
    <w:p w14:paraId="1E3990F5" w14:textId="2727824B" w:rsidR="001B5924" w:rsidRPr="00230757" w:rsidRDefault="004C5B2F" w:rsidP="001B5924">
      <w:pPr>
        <w:ind w:firstLine="709"/>
        <w:jc w:val="both"/>
        <w:rPr>
          <w:sz w:val="28"/>
          <w:szCs w:val="28"/>
        </w:rPr>
      </w:pPr>
      <w:r w:rsidRPr="00230757">
        <w:rPr>
          <w:sz w:val="28"/>
          <w:szCs w:val="28"/>
        </w:rPr>
        <w:t>В</w:t>
      </w:r>
      <w:r w:rsidR="00970C2D" w:rsidRPr="00230757">
        <w:rPr>
          <w:sz w:val="28"/>
          <w:szCs w:val="28"/>
        </w:rPr>
        <w:t xml:space="preserve"> соответствии с</w:t>
      </w:r>
      <w:bookmarkStart w:id="1" w:name="_Hlk157366818"/>
      <w:r w:rsidR="00BA75BA" w:rsidRPr="00230757">
        <w:rPr>
          <w:sz w:val="28"/>
          <w:szCs w:val="28"/>
        </w:rPr>
        <w:t xml:space="preserve">о </w:t>
      </w:r>
      <w:r w:rsidRPr="00230757">
        <w:rPr>
          <w:sz w:val="28"/>
          <w:szCs w:val="28"/>
        </w:rPr>
        <w:t>стать</w:t>
      </w:r>
      <w:r w:rsidR="00BA75BA" w:rsidRPr="00230757">
        <w:rPr>
          <w:sz w:val="28"/>
          <w:szCs w:val="28"/>
        </w:rPr>
        <w:t>ей</w:t>
      </w:r>
      <w:r w:rsidRPr="00230757">
        <w:rPr>
          <w:sz w:val="28"/>
          <w:szCs w:val="28"/>
        </w:rPr>
        <w:t xml:space="preserve"> 160.1</w:t>
      </w:r>
      <w:r w:rsidR="00C763B4" w:rsidRPr="00230757">
        <w:rPr>
          <w:sz w:val="28"/>
          <w:szCs w:val="28"/>
        </w:rPr>
        <w:t xml:space="preserve"> Бюджетного кодекса Российской Федерации</w:t>
      </w:r>
      <w:bookmarkEnd w:id="1"/>
      <w:r w:rsidR="00C763B4" w:rsidRPr="00230757">
        <w:rPr>
          <w:sz w:val="28"/>
          <w:szCs w:val="28"/>
        </w:rPr>
        <w:t xml:space="preserve">, </w:t>
      </w:r>
      <w:r w:rsidR="00970C2D" w:rsidRPr="00230757">
        <w:rPr>
          <w:sz w:val="28"/>
          <w:szCs w:val="28"/>
        </w:rPr>
        <w:t>Федеральным законом от 06.10.20</w:t>
      </w:r>
      <w:r w:rsidR="0073681E" w:rsidRPr="00230757">
        <w:rPr>
          <w:sz w:val="28"/>
          <w:szCs w:val="28"/>
        </w:rPr>
        <w:t>0</w:t>
      </w:r>
      <w:r w:rsidR="00970C2D" w:rsidRPr="00230757">
        <w:rPr>
          <w:sz w:val="28"/>
          <w:szCs w:val="28"/>
        </w:rPr>
        <w:t xml:space="preserve">3 № 131-ФЗ «Об общих принципах организации местного самоуправления в Российской Федерации», </w:t>
      </w:r>
      <w:r w:rsidR="003164E7" w:rsidRPr="00230757">
        <w:rPr>
          <w:sz w:val="28"/>
          <w:szCs w:val="28"/>
        </w:rPr>
        <w:t xml:space="preserve">постановлением Правительства Российской Федерации от </w:t>
      </w:r>
      <w:bookmarkStart w:id="2" w:name="_Hlk156772753"/>
      <w:r w:rsidR="003164E7" w:rsidRPr="00230757">
        <w:rPr>
          <w:sz w:val="28"/>
          <w:szCs w:val="28"/>
        </w:rPr>
        <w:t xml:space="preserve">22.12.2022 </w:t>
      </w:r>
      <w:bookmarkEnd w:id="2"/>
      <w:r w:rsidR="003164E7" w:rsidRPr="00230757">
        <w:rPr>
          <w:sz w:val="28"/>
          <w:szCs w:val="28"/>
        </w:rPr>
        <w:t xml:space="preserve">№ 2377 «Об особенностях составления, рассмотрения и утверждения проектов бюджетов Донецкой Народной Республики, Луганской Народной Республики, Запорожской области, Херсонской фондов и местных бюджетов, а также исполнения указанных бюджетов и формирования бюджетной отчетности </w:t>
      </w:r>
      <w:r w:rsidR="003164E7" w:rsidRPr="00230757">
        <w:rPr>
          <w:sz w:val="28"/>
          <w:szCs w:val="28"/>
        </w:rPr>
        <w:br/>
        <w:t xml:space="preserve">на 2023 – 2025 годы», </w:t>
      </w:r>
      <w:r w:rsidR="00970C2D" w:rsidRPr="00230757">
        <w:rPr>
          <w:sz w:val="28"/>
          <w:szCs w:val="28"/>
        </w:rPr>
        <w:t>Законом Донецкой Народной Республики от 1</w:t>
      </w:r>
      <w:r w:rsidR="00AD7E23" w:rsidRPr="00230757">
        <w:rPr>
          <w:sz w:val="28"/>
          <w:szCs w:val="28"/>
        </w:rPr>
        <w:t>4</w:t>
      </w:r>
      <w:r w:rsidR="00970C2D" w:rsidRPr="00230757">
        <w:rPr>
          <w:sz w:val="28"/>
          <w:szCs w:val="28"/>
        </w:rPr>
        <w:t xml:space="preserve">.08.2023 </w:t>
      </w:r>
      <w:r w:rsidR="003164E7" w:rsidRPr="00230757">
        <w:rPr>
          <w:sz w:val="28"/>
          <w:szCs w:val="28"/>
        </w:rPr>
        <w:br/>
      </w:r>
      <w:r w:rsidR="00970C2D" w:rsidRPr="00230757">
        <w:rPr>
          <w:sz w:val="28"/>
          <w:szCs w:val="28"/>
        </w:rPr>
        <w:t>№ 468-</w:t>
      </w:r>
      <w:r w:rsidR="00970C2D" w:rsidRPr="00230757">
        <w:rPr>
          <w:sz w:val="28"/>
          <w:szCs w:val="28"/>
          <w:lang w:val="en-US"/>
        </w:rPr>
        <w:t>II</w:t>
      </w:r>
      <w:r w:rsidR="00970C2D" w:rsidRPr="00230757">
        <w:rPr>
          <w:sz w:val="28"/>
          <w:szCs w:val="28"/>
        </w:rPr>
        <w:t xml:space="preserve">НС «О местном самоуправлении в Донецкой Народной Республике», </w:t>
      </w:r>
      <w:r w:rsidR="00BA75BA" w:rsidRPr="00230757">
        <w:rPr>
          <w:sz w:val="28"/>
          <w:szCs w:val="28"/>
        </w:rPr>
        <w:t xml:space="preserve">Порядком </w:t>
      </w:r>
      <w:r w:rsidR="00BA75BA" w:rsidRPr="00230757">
        <w:rPr>
          <w:bCs/>
          <w:sz w:val="28"/>
          <w:szCs w:val="28"/>
        </w:rPr>
        <w:t xml:space="preserve">осуществления органами местного самоуправления муниципального образования городского округа Макеевка Донецкой Народной Республики </w:t>
      </w:r>
      <w:r w:rsidR="003164E7" w:rsidRPr="00230757">
        <w:rPr>
          <w:bCs/>
          <w:sz w:val="28"/>
          <w:szCs w:val="28"/>
        </w:rPr>
        <w:br/>
      </w:r>
      <w:r w:rsidR="00BA75BA" w:rsidRPr="00230757">
        <w:rPr>
          <w:bCs/>
          <w:sz w:val="28"/>
          <w:szCs w:val="28"/>
        </w:rPr>
        <w:t>и (или) находящимися в их ведении казенными учреждениями бюджетных полномочий главных администраторов доходов бюджета муниципального образования городского округа Макеевка Донецкой Народной Республики, утвержденным</w:t>
      </w:r>
      <w:r w:rsidR="00BA75BA" w:rsidRPr="00230757">
        <w:rPr>
          <w:sz w:val="28"/>
          <w:szCs w:val="28"/>
        </w:rPr>
        <w:t xml:space="preserve"> постановлением Администрации городского округа Макеевка Донецкой Народной Республики </w:t>
      </w:r>
      <w:r w:rsidR="00AD7E23" w:rsidRPr="00230757">
        <w:rPr>
          <w:sz w:val="28"/>
          <w:szCs w:val="28"/>
        </w:rPr>
        <w:t xml:space="preserve">от 09.01.2024 № 28, </w:t>
      </w:r>
      <w:r w:rsidR="00970C2D" w:rsidRPr="00230757">
        <w:rPr>
          <w:sz w:val="28"/>
          <w:szCs w:val="28"/>
        </w:rPr>
        <w:t xml:space="preserve">руководствуясь </w:t>
      </w:r>
      <w:r w:rsidR="004A692E" w:rsidRPr="00230757">
        <w:rPr>
          <w:sz w:val="28"/>
          <w:szCs w:val="28"/>
        </w:rPr>
        <w:t>Уставом муниципального обра</w:t>
      </w:r>
      <w:r w:rsidR="00FF2EE4" w:rsidRPr="00230757">
        <w:rPr>
          <w:sz w:val="28"/>
          <w:szCs w:val="28"/>
        </w:rPr>
        <w:t xml:space="preserve">зования городской округ Макеевка </w:t>
      </w:r>
      <w:r w:rsidR="004A692E" w:rsidRPr="00230757">
        <w:rPr>
          <w:sz w:val="28"/>
          <w:szCs w:val="28"/>
        </w:rPr>
        <w:t>Донецкой Народной Республики, принятым решением Макеевского городского совета Донецкой Народной Республики от 25.10.2023 № 5/1,</w:t>
      </w:r>
      <w:r w:rsidR="00206AF8" w:rsidRPr="00230757">
        <w:rPr>
          <w:sz w:val="28"/>
          <w:szCs w:val="28"/>
        </w:rPr>
        <w:t xml:space="preserve"> Положением</w:t>
      </w:r>
      <w:r w:rsidR="00A66901" w:rsidRPr="00230757">
        <w:rPr>
          <w:sz w:val="28"/>
          <w:szCs w:val="28"/>
        </w:rPr>
        <w:t xml:space="preserve"> </w:t>
      </w:r>
      <w:r w:rsidR="00206AF8" w:rsidRPr="00230757">
        <w:rPr>
          <w:sz w:val="28"/>
          <w:szCs w:val="28"/>
        </w:rPr>
        <w:t xml:space="preserve">об </w:t>
      </w:r>
      <w:r w:rsidR="00A66901" w:rsidRPr="00230757">
        <w:rPr>
          <w:sz w:val="28"/>
          <w:szCs w:val="28"/>
        </w:rPr>
        <w:t xml:space="preserve">Администрации </w:t>
      </w:r>
      <w:r w:rsidR="00206AF8" w:rsidRPr="00230757">
        <w:rPr>
          <w:sz w:val="28"/>
          <w:szCs w:val="28"/>
        </w:rPr>
        <w:t xml:space="preserve">городского округа Макеевка Донецкой Народной Республики, утвержденным решением Макеевского городского совета Донецкой Народной Республики </w:t>
      </w:r>
      <w:r w:rsidR="003164E7" w:rsidRPr="00230757">
        <w:rPr>
          <w:sz w:val="28"/>
          <w:szCs w:val="28"/>
        </w:rPr>
        <w:br/>
      </w:r>
      <w:r w:rsidR="00206AF8" w:rsidRPr="00230757">
        <w:rPr>
          <w:sz w:val="28"/>
          <w:szCs w:val="28"/>
        </w:rPr>
        <w:t>от</w:t>
      </w:r>
      <w:r w:rsidR="00697908" w:rsidRPr="00230757">
        <w:rPr>
          <w:sz w:val="28"/>
          <w:szCs w:val="28"/>
        </w:rPr>
        <w:t xml:space="preserve"> </w:t>
      </w:r>
      <w:r w:rsidR="00206AF8" w:rsidRPr="00230757">
        <w:rPr>
          <w:sz w:val="28"/>
          <w:szCs w:val="28"/>
        </w:rPr>
        <w:t>10.11.2023 № 7/3,</w:t>
      </w:r>
      <w:r w:rsidR="001B5924" w:rsidRPr="00230757">
        <w:rPr>
          <w:sz w:val="28"/>
          <w:szCs w:val="28"/>
        </w:rPr>
        <w:t xml:space="preserve"> </w:t>
      </w:r>
      <w:bookmarkStart w:id="3" w:name="_Hlk156734521"/>
      <w:r w:rsidR="001B5924" w:rsidRPr="00230757">
        <w:rPr>
          <w:sz w:val="28"/>
          <w:szCs w:val="28"/>
        </w:rPr>
        <w:t>Администрация городского округа Макеевка Донецкой Народной Республики</w:t>
      </w:r>
      <w:bookmarkEnd w:id="3"/>
    </w:p>
    <w:p w14:paraId="6D4DB798" w14:textId="77777777" w:rsidR="00E46A3F" w:rsidRPr="00230757" w:rsidRDefault="00E46A3F" w:rsidP="001B5924">
      <w:pPr>
        <w:widowControl w:val="0"/>
        <w:autoSpaceDE w:val="0"/>
        <w:autoSpaceDN w:val="0"/>
        <w:ind w:firstLine="540"/>
        <w:jc w:val="both"/>
        <w:rPr>
          <w:sz w:val="24"/>
          <w:szCs w:val="24"/>
        </w:rPr>
      </w:pPr>
    </w:p>
    <w:p w14:paraId="7FD1AA01" w14:textId="77777777" w:rsidR="001B5924" w:rsidRPr="00230757" w:rsidRDefault="001B5924" w:rsidP="001B5924">
      <w:pPr>
        <w:outlineLvl w:val="0"/>
        <w:rPr>
          <w:sz w:val="28"/>
          <w:szCs w:val="28"/>
        </w:rPr>
      </w:pPr>
      <w:r w:rsidRPr="00230757">
        <w:rPr>
          <w:sz w:val="28"/>
          <w:szCs w:val="28"/>
        </w:rPr>
        <w:t>ПОСТАНОВЛЯЕТ:</w:t>
      </w:r>
    </w:p>
    <w:p w14:paraId="76F6AF07" w14:textId="77777777" w:rsidR="00875DBC" w:rsidRPr="00230757" w:rsidRDefault="00875DBC" w:rsidP="00130567">
      <w:pPr>
        <w:pStyle w:val="a3"/>
        <w:shd w:val="clear" w:color="auto" w:fill="FFFFFF"/>
        <w:spacing w:before="0" w:beforeAutospacing="0" w:after="0" w:afterAutospacing="0"/>
        <w:ind w:firstLine="708"/>
        <w:contextualSpacing/>
        <w:jc w:val="both"/>
      </w:pPr>
    </w:p>
    <w:p w14:paraId="5C2C5A01"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1. Утвердить: </w:t>
      </w:r>
    </w:p>
    <w:p w14:paraId="247BF3BD" w14:textId="286747EC" w:rsidR="00A16262" w:rsidRPr="00230757" w:rsidRDefault="00A16262" w:rsidP="00A16262">
      <w:pPr>
        <w:widowControl w:val="0"/>
        <w:autoSpaceDE w:val="0"/>
        <w:autoSpaceDN w:val="0"/>
        <w:ind w:firstLine="709"/>
        <w:contextualSpacing/>
        <w:jc w:val="both"/>
        <w:rPr>
          <w:sz w:val="28"/>
          <w:szCs w:val="28"/>
          <w:lang w:val="uk-UA"/>
        </w:rPr>
      </w:pPr>
      <w:r w:rsidRPr="00230757">
        <w:rPr>
          <w:sz w:val="28"/>
          <w:szCs w:val="28"/>
        </w:rPr>
        <w:lastRenderedPageBreak/>
        <w:t>1) </w:t>
      </w:r>
      <w:r w:rsidR="00CA30EB" w:rsidRPr="00230757">
        <w:rPr>
          <w:sz w:val="28"/>
          <w:szCs w:val="28"/>
        </w:rPr>
        <w:t xml:space="preserve">Перечень </w:t>
      </w:r>
      <w:r w:rsidRPr="00230757">
        <w:rPr>
          <w:sz w:val="28"/>
          <w:szCs w:val="28"/>
        </w:rPr>
        <w:t>источников доходов бюджет</w:t>
      </w:r>
      <w:r w:rsidR="00CA30EB" w:rsidRPr="00230757">
        <w:rPr>
          <w:sz w:val="28"/>
          <w:szCs w:val="28"/>
        </w:rPr>
        <w:t>а</w:t>
      </w:r>
      <w:r w:rsidRPr="00230757">
        <w:rPr>
          <w:sz w:val="28"/>
          <w:szCs w:val="28"/>
        </w:rPr>
        <w:t xml:space="preserve"> </w:t>
      </w:r>
      <w:r w:rsidR="00CA30EB" w:rsidRPr="00230757">
        <w:rPr>
          <w:sz w:val="28"/>
          <w:szCs w:val="28"/>
        </w:rPr>
        <w:t>муниципального образования городского округа Макеевка Донецкой Народной Республики</w:t>
      </w:r>
      <w:r w:rsidRPr="00230757">
        <w:rPr>
          <w:sz w:val="28"/>
          <w:szCs w:val="28"/>
        </w:rPr>
        <w:t xml:space="preserve">, закрепляемых </w:t>
      </w:r>
      <w:r w:rsidR="00CA30EB" w:rsidRPr="00230757">
        <w:rPr>
          <w:sz w:val="28"/>
          <w:szCs w:val="28"/>
        </w:rPr>
        <w:br/>
      </w:r>
      <w:r w:rsidRPr="00230757">
        <w:rPr>
          <w:sz w:val="28"/>
          <w:szCs w:val="28"/>
        </w:rPr>
        <w:t xml:space="preserve">за </w:t>
      </w:r>
      <w:r w:rsidR="00CA30EB" w:rsidRPr="00230757">
        <w:rPr>
          <w:sz w:val="28"/>
          <w:szCs w:val="28"/>
        </w:rPr>
        <w:t>Администрацией городского округа Макеевка Донецкой Народной Республики</w:t>
      </w:r>
      <w:r w:rsidRPr="00230757">
        <w:rPr>
          <w:sz w:val="28"/>
          <w:szCs w:val="28"/>
        </w:rPr>
        <w:t>, осуществляющ</w:t>
      </w:r>
      <w:r w:rsidR="00CA30EB" w:rsidRPr="00230757">
        <w:rPr>
          <w:sz w:val="28"/>
          <w:szCs w:val="28"/>
        </w:rPr>
        <w:t>ей</w:t>
      </w:r>
      <w:r w:rsidRPr="00230757">
        <w:rPr>
          <w:sz w:val="28"/>
          <w:szCs w:val="28"/>
        </w:rPr>
        <w:t xml:space="preserve"> бюджетные полномочия главного администратора доходов </w:t>
      </w:r>
      <w:r w:rsidR="00CA30EB" w:rsidRPr="00230757">
        <w:rPr>
          <w:sz w:val="28"/>
          <w:szCs w:val="28"/>
        </w:rPr>
        <w:t>бюджета муниципального образования городского округа Макеевка Донецкой Народной Республики</w:t>
      </w:r>
      <w:r w:rsidRPr="00230757">
        <w:rPr>
          <w:sz w:val="28"/>
          <w:szCs w:val="28"/>
        </w:rPr>
        <w:t xml:space="preserve"> (приложение 1)</w:t>
      </w:r>
      <w:r w:rsidRPr="00230757">
        <w:rPr>
          <w:sz w:val="28"/>
          <w:szCs w:val="28"/>
          <w:lang w:val="uk-UA"/>
        </w:rPr>
        <w:t>;</w:t>
      </w:r>
    </w:p>
    <w:p w14:paraId="0905764F" w14:textId="4645FC6A" w:rsidR="00A16262" w:rsidRPr="00230757" w:rsidRDefault="00A16262" w:rsidP="00A16262">
      <w:pPr>
        <w:widowControl w:val="0"/>
        <w:autoSpaceDE w:val="0"/>
        <w:autoSpaceDN w:val="0"/>
        <w:ind w:firstLine="709"/>
        <w:contextualSpacing/>
        <w:jc w:val="both"/>
        <w:rPr>
          <w:sz w:val="28"/>
          <w:szCs w:val="28"/>
          <w:lang w:val="uk-UA"/>
        </w:rPr>
      </w:pPr>
      <w:r w:rsidRPr="00230757">
        <w:rPr>
          <w:sz w:val="28"/>
          <w:szCs w:val="28"/>
        </w:rPr>
        <w:t>2) </w:t>
      </w:r>
      <w:r w:rsidR="00CA30EB" w:rsidRPr="00230757">
        <w:rPr>
          <w:sz w:val="28"/>
          <w:szCs w:val="28"/>
        </w:rPr>
        <w:t xml:space="preserve">Перечень </w:t>
      </w:r>
      <w:r w:rsidR="00482F18" w:rsidRPr="00230757">
        <w:rPr>
          <w:sz w:val="28"/>
          <w:szCs w:val="28"/>
        </w:rPr>
        <w:t>администраторов доходов бюджета муниципального образования городского округа Макеевка Донецкой Народной Республики</w:t>
      </w:r>
      <w:r w:rsidRPr="00230757">
        <w:rPr>
          <w:sz w:val="28"/>
          <w:szCs w:val="28"/>
        </w:rPr>
        <w:t xml:space="preserve">, </w:t>
      </w:r>
      <w:r w:rsidR="00482F18" w:rsidRPr="00230757">
        <w:rPr>
          <w:sz w:val="28"/>
          <w:szCs w:val="28"/>
        </w:rPr>
        <w:t xml:space="preserve">подведомственных Администрации городского округа Макеевка Донецкой Народной Республики </w:t>
      </w:r>
      <w:r w:rsidRPr="00230757">
        <w:rPr>
          <w:sz w:val="28"/>
          <w:szCs w:val="28"/>
        </w:rPr>
        <w:t>(</w:t>
      </w:r>
      <w:hyperlink w:anchor="P72" w:history="1">
        <w:r w:rsidRPr="00230757">
          <w:rPr>
            <w:sz w:val="28"/>
            <w:szCs w:val="28"/>
          </w:rPr>
          <w:t xml:space="preserve">приложение </w:t>
        </w:r>
      </w:hyperlink>
      <w:r w:rsidRPr="00230757">
        <w:rPr>
          <w:sz w:val="28"/>
          <w:szCs w:val="28"/>
        </w:rPr>
        <w:t>2)</w:t>
      </w:r>
      <w:r w:rsidRPr="00230757">
        <w:rPr>
          <w:sz w:val="28"/>
          <w:szCs w:val="28"/>
          <w:lang w:val="uk-UA"/>
        </w:rPr>
        <w:t>;</w:t>
      </w:r>
    </w:p>
    <w:p w14:paraId="3C54D561" w14:textId="0087F9E5" w:rsidR="00A16262" w:rsidRPr="00230757" w:rsidRDefault="00A16262" w:rsidP="00A16262">
      <w:pPr>
        <w:widowControl w:val="0"/>
        <w:autoSpaceDE w:val="0"/>
        <w:autoSpaceDN w:val="0"/>
        <w:ind w:firstLine="709"/>
        <w:contextualSpacing/>
        <w:jc w:val="both"/>
        <w:rPr>
          <w:sz w:val="28"/>
          <w:szCs w:val="28"/>
          <w:lang w:val="uk-UA"/>
        </w:rPr>
      </w:pPr>
      <w:r w:rsidRPr="00230757">
        <w:rPr>
          <w:sz w:val="28"/>
          <w:szCs w:val="28"/>
        </w:rPr>
        <w:t>3) </w:t>
      </w:r>
      <w:r w:rsidR="00CA30EB" w:rsidRPr="00230757">
        <w:rPr>
          <w:sz w:val="28"/>
          <w:szCs w:val="28"/>
        </w:rPr>
        <w:t xml:space="preserve">Перечень </w:t>
      </w:r>
      <w:r w:rsidRPr="00230757">
        <w:rPr>
          <w:sz w:val="28"/>
          <w:szCs w:val="28"/>
        </w:rPr>
        <w:t xml:space="preserve">источников доходов </w:t>
      </w:r>
      <w:r w:rsidR="00CA30EB" w:rsidRPr="00230757">
        <w:rPr>
          <w:sz w:val="28"/>
          <w:szCs w:val="28"/>
        </w:rPr>
        <w:t>бюджета муниципального образования городского округа Макеевка Донецкой Народной Республики</w:t>
      </w:r>
      <w:r w:rsidRPr="00230757">
        <w:rPr>
          <w:sz w:val="28"/>
          <w:szCs w:val="28"/>
        </w:rPr>
        <w:t xml:space="preserve">, закрепляемых </w:t>
      </w:r>
      <w:r w:rsidR="00CA30EB" w:rsidRPr="00230757">
        <w:rPr>
          <w:sz w:val="28"/>
          <w:szCs w:val="28"/>
        </w:rPr>
        <w:br/>
      </w:r>
      <w:r w:rsidRPr="00230757">
        <w:rPr>
          <w:sz w:val="28"/>
          <w:szCs w:val="28"/>
        </w:rPr>
        <w:t xml:space="preserve">за </w:t>
      </w:r>
      <w:r w:rsidR="00CA30EB" w:rsidRPr="00230757">
        <w:rPr>
          <w:sz w:val="28"/>
          <w:szCs w:val="28"/>
        </w:rPr>
        <w:t>Администрацией городского округа Макеевка Донецкой Народной Республики</w:t>
      </w:r>
      <w:r w:rsidRPr="00230757">
        <w:rPr>
          <w:sz w:val="28"/>
          <w:szCs w:val="28"/>
        </w:rPr>
        <w:t>, осуществляющ</w:t>
      </w:r>
      <w:r w:rsidR="00CA30EB" w:rsidRPr="00230757">
        <w:rPr>
          <w:sz w:val="28"/>
          <w:szCs w:val="28"/>
        </w:rPr>
        <w:t>ей</w:t>
      </w:r>
      <w:r w:rsidRPr="00230757">
        <w:rPr>
          <w:sz w:val="28"/>
          <w:szCs w:val="28"/>
        </w:rPr>
        <w:t xml:space="preserve"> полномочия администратора доходов </w:t>
      </w:r>
      <w:r w:rsidR="00CA30EB" w:rsidRPr="00230757">
        <w:rPr>
          <w:sz w:val="28"/>
          <w:szCs w:val="28"/>
        </w:rPr>
        <w:t xml:space="preserve">бюджета муниципального образования городского округа Макеевка Донецкой Народной Республики </w:t>
      </w:r>
      <w:r w:rsidRPr="00230757">
        <w:rPr>
          <w:sz w:val="28"/>
          <w:szCs w:val="28"/>
        </w:rPr>
        <w:t>(</w:t>
      </w:r>
      <w:hyperlink w:anchor="P72" w:history="1">
        <w:r w:rsidRPr="00230757">
          <w:rPr>
            <w:sz w:val="28"/>
            <w:szCs w:val="28"/>
          </w:rPr>
          <w:t xml:space="preserve">приложение </w:t>
        </w:r>
      </w:hyperlink>
      <w:r w:rsidRPr="00230757">
        <w:rPr>
          <w:sz w:val="28"/>
          <w:szCs w:val="28"/>
        </w:rPr>
        <w:t>3)</w:t>
      </w:r>
      <w:r w:rsidRPr="00230757">
        <w:rPr>
          <w:sz w:val="28"/>
          <w:szCs w:val="28"/>
          <w:lang w:val="uk-UA"/>
        </w:rPr>
        <w:t>;</w:t>
      </w:r>
    </w:p>
    <w:p w14:paraId="6BF64E73" w14:textId="00143632" w:rsidR="00A16262" w:rsidRPr="00230757" w:rsidRDefault="00A16262" w:rsidP="00A16262">
      <w:pPr>
        <w:widowControl w:val="0"/>
        <w:autoSpaceDE w:val="0"/>
        <w:autoSpaceDN w:val="0"/>
        <w:ind w:firstLine="709"/>
        <w:contextualSpacing/>
        <w:jc w:val="both"/>
        <w:rPr>
          <w:sz w:val="28"/>
          <w:szCs w:val="28"/>
        </w:rPr>
      </w:pPr>
      <w:r w:rsidRPr="00230757">
        <w:rPr>
          <w:sz w:val="28"/>
          <w:szCs w:val="28"/>
        </w:rPr>
        <w:t>4) </w:t>
      </w:r>
      <w:r w:rsidR="00CA30EB" w:rsidRPr="00230757">
        <w:rPr>
          <w:sz w:val="28"/>
          <w:szCs w:val="28"/>
        </w:rPr>
        <w:t xml:space="preserve">Перечень </w:t>
      </w:r>
      <w:r w:rsidRPr="00230757">
        <w:rPr>
          <w:sz w:val="28"/>
          <w:szCs w:val="28"/>
        </w:rPr>
        <w:t xml:space="preserve">источников доходов </w:t>
      </w:r>
      <w:r w:rsidR="00CA30EB" w:rsidRPr="00230757">
        <w:rPr>
          <w:sz w:val="28"/>
          <w:szCs w:val="28"/>
        </w:rPr>
        <w:t>бюджета муниципального образования городского округа Макеевка Донецкой Народной Республики</w:t>
      </w:r>
      <w:r w:rsidRPr="00230757">
        <w:rPr>
          <w:sz w:val="28"/>
          <w:szCs w:val="28"/>
        </w:rPr>
        <w:t xml:space="preserve">, закрепляемых </w:t>
      </w:r>
      <w:r w:rsidR="00CA30EB" w:rsidRPr="00230757">
        <w:rPr>
          <w:sz w:val="28"/>
          <w:szCs w:val="28"/>
        </w:rPr>
        <w:br/>
        <w:t xml:space="preserve">за </w:t>
      </w:r>
      <w:r w:rsidRPr="00230757">
        <w:rPr>
          <w:sz w:val="28"/>
          <w:szCs w:val="28"/>
        </w:rPr>
        <w:t xml:space="preserve">казенными учреждениями, </w:t>
      </w:r>
      <w:r w:rsidR="00CA30EB" w:rsidRPr="00230757">
        <w:rPr>
          <w:sz w:val="28"/>
          <w:szCs w:val="28"/>
        </w:rPr>
        <w:t xml:space="preserve">подведомственными Администрации городского округа Макеевка Донецкой Народной Республики, </w:t>
      </w:r>
      <w:r w:rsidRPr="00230757">
        <w:rPr>
          <w:sz w:val="28"/>
          <w:szCs w:val="28"/>
        </w:rPr>
        <w:t>осуществляющими полномочия администратор</w:t>
      </w:r>
      <w:r w:rsidR="00CA30EB" w:rsidRPr="00230757">
        <w:rPr>
          <w:sz w:val="28"/>
          <w:szCs w:val="28"/>
        </w:rPr>
        <w:t>а</w:t>
      </w:r>
      <w:r w:rsidRPr="00230757">
        <w:rPr>
          <w:sz w:val="28"/>
          <w:szCs w:val="28"/>
        </w:rPr>
        <w:t xml:space="preserve"> доходов </w:t>
      </w:r>
      <w:r w:rsidR="00CA30EB" w:rsidRPr="00230757">
        <w:rPr>
          <w:sz w:val="28"/>
          <w:szCs w:val="28"/>
        </w:rPr>
        <w:t>бюджета муниципального образования городского округа Макеевка Донецкой Народной Республики</w:t>
      </w:r>
      <w:r w:rsidRPr="00230757">
        <w:rPr>
          <w:sz w:val="28"/>
          <w:szCs w:val="28"/>
        </w:rPr>
        <w:t xml:space="preserve"> (</w:t>
      </w:r>
      <w:hyperlink w:anchor="P72" w:history="1">
        <w:r w:rsidRPr="00230757">
          <w:rPr>
            <w:sz w:val="28"/>
            <w:szCs w:val="28"/>
          </w:rPr>
          <w:t xml:space="preserve">приложение </w:t>
        </w:r>
      </w:hyperlink>
      <w:r w:rsidRPr="00230757">
        <w:rPr>
          <w:sz w:val="28"/>
          <w:szCs w:val="28"/>
        </w:rPr>
        <w:t>4).</w:t>
      </w:r>
    </w:p>
    <w:p w14:paraId="632C7DAC" w14:textId="77777777" w:rsidR="00A16262" w:rsidRPr="00230757" w:rsidRDefault="00A16262" w:rsidP="00A16262">
      <w:pPr>
        <w:widowControl w:val="0"/>
        <w:autoSpaceDE w:val="0"/>
        <w:autoSpaceDN w:val="0"/>
        <w:ind w:firstLine="709"/>
        <w:contextualSpacing/>
        <w:jc w:val="both"/>
        <w:rPr>
          <w:sz w:val="28"/>
          <w:szCs w:val="28"/>
        </w:rPr>
      </w:pPr>
    </w:p>
    <w:p w14:paraId="3CDE1EE7" w14:textId="1671B3F0" w:rsidR="00A16262" w:rsidRPr="00230757" w:rsidRDefault="00A16262" w:rsidP="00A16262">
      <w:pPr>
        <w:widowControl w:val="0"/>
        <w:autoSpaceDE w:val="0"/>
        <w:autoSpaceDN w:val="0"/>
        <w:ind w:firstLine="709"/>
        <w:contextualSpacing/>
        <w:jc w:val="both"/>
        <w:rPr>
          <w:sz w:val="28"/>
          <w:szCs w:val="28"/>
        </w:rPr>
      </w:pPr>
      <w:r w:rsidRPr="00230757">
        <w:rPr>
          <w:sz w:val="28"/>
          <w:szCs w:val="28"/>
        </w:rPr>
        <w:t>2. </w:t>
      </w:r>
      <w:r w:rsidR="00CA30EB" w:rsidRPr="00230757">
        <w:rPr>
          <w:sz w:val="28"/>
          <w:szCs w:val="28"/>
        </w:rPr>
        <w:t xml:space="preserve">Установить, что Администрация городского округа Макеевка Донецкой Народной Республики (далее – Администрация округа) </w:t>
      </w:r>
      <w:r w:rsidRPr="00230757">
        <w:rPr>
          <w:sz w:val="28"/>
          <w:szCs w:val="28"/>
        </w:rPr>
        <w:t>осуществл</w:t>
      </w:r>
      <w:r w:rsidR="00CA30EB" w:rsidRPr="00230757">
        <w:rPr>
          <w:sz w:val="28"/>
          <w:szCs w:val="28"/>
        </w:rPr>
        <w:t>яет</w:t>
      </w:r>
      <w:r w:rsidRPr="00230757">
        <w:rPr>
          <w:sz w:val="28"/>
          <w:szCs w:val="28"/>
        </w:rPr>
        <w:t xml:space="preserve"> следующие бюджетные полномочия</w:t>
      </w:r>
      <w:r w:rsidR="00921A6B" w:rsidRPr="00230757">
        <w:rPr>
          <w:sz w:val="28"/>
          <w:szCs w:val="28"/>
        </w:rPr>
        <w:t xml:space="preserve"> главного администратора доходов бюджета муниципального образования городского округа Макеевка Донецкой Народной Республики (далее – главный администратор доходов, бюджет округа)</w:t>
      </w:r>
      <w:r w:rsidRPr="00230757">
        <w:rPr>
          <w:sz w:val="28"/>
          <w:szCs w:val="28"/>
        </w:rPr>
        <w:t>:</w:t>
      </w:r>
    </w:p>
    <w:p w14:paraId="03CDA6DD" w14:textId="31A2E1BF" w:rsidR="00482F18" w:rsidRPr="00230757" w:rsidRDefault="00482F18" w:rsidP="00482F18">
      <w:pPr>
        <w:ind w:firstLine="709"/>
        <w:contextualSpacing/>
        <w:jc w:val="both"/>
        <w:rPr>
          <w:rFonts w:eastAsia="Calibri"/>
          <w:sz w:val="28"/>
          <w:szCs w:val="28"/>
          <w:lang w:eastAsia="en-US"/>
        </w:rPr>
      </w:pPr>
      <w:r w:rsidRPr="00230757">
        <w:rPr>
          <w:sz w:val="28"/>
          <w:szCs w:val="28"/>
        </w:rPr>
        <w:t>а) </w:t>
      </w:r>
      <w:r w:rsidRPr="00230757">
        <w:rPr>
          <w:rFonts w:eastAsia="Calibri"/>
          <w:sz w:val="28"/>
          <w:szCs w:val="28"/>
          <w:lang w:eastAsia="en-US"/>
        </w:rPr>
        <w:t xml:space="preserve">формирует и утверждает перечень администраторов доходов бюджета </w:t>
      </w:r>
      <w:r w:rsidRPr="00230757">
        <w:rPr>
          <w:sz w:val="28"/>
          <w:szCs w:val="28"/>
        </w:rPr>
        <w:t xml:space="preserve">округа (далее – администраторы доходов), </w:t>
      </w:r>
      <w:r w:rsidRPr="00230757">
        <w:rPr>
          <w:rFonts w:eastAsia="Calibri"/>
          <w:sz w:val="28"/>
          <w:szCs w:val="28"/>
          <w:lang w:eastAsia="en-US"/>
        </w:rPr>
        <w:t>подведомственных</w:t>
      </w:r>
      <w:r w:rsidRPr="00230757">
        <w:rPr>
          <w:sz w:val="28"/>
          <w:szCs w:val="28"/>
        </w:rPr>
        <w:t xml:space="preserve"> Администрации округа</w:t>
      </w:r>
      <w:r w:rsidRPr="00230757">
        <w:rPr>
          <w:rFonts w:eastAsia="Calibri"/>
          <w:sz w:val="28"/>
          <w:szCs w:val="28"/>
          <w:lang w:eastAsia="en-US"/>
        </w:rPr>
        <w:t>;</w:t>
      </w:r>
    </w:p>
    <w:p w14:paraId="2CEEE656" w14:textId="765B8FA7" w:rsidR="00482F18" w:rsidRPr="00230757" w:rsidRDefault="00482F18" w:rsidP="00482F18">
      <w:pPr>
        <w:ind w:firstLine="709"/>
        <w:contextualSpacing/>
        <w:jc w:val="both"/>
        <w:rPr>
          <w:sz w:val="28"/>
          <w:szCs w:val="28"/>
        </w:rPr>
      </w:pPr>
      <w:r w:rsidRPr="00230757">
        <w:rPr>
          <w:sz w:val="28"/>
          <w:szCs w:val="28"/>
        </w:rPr>
        <w:t>б) </w:t>
      </w:r>
      <w:r w:rsidRPr="00230757">
        <w:rPr>
          <w:rFonts w:eastAsia="Calibri"/>
          <w:sz w:val="28"/>
          <w:szCs w:val="28"/>
          <w:lang w:eastAsia="en-US"/>
        </w:rPr>
        <w:t xml:space="preserve">формирует и предоставляет в </w:t>
      </w:r>
      <w:r w:rsidRPr="00230757">
        <w:rPr>
          <w:sz w:val="28"/>
          <w:szCs w:val="28"/>
        </w:rPr>
        <w:t xml:space="preserve">Департамент по финансам и бюджету Администрации городского округа Макеевка Донецкой Народной Республики (далее – Департамент по финансам и бюджету Администрации округа) </w:t>
      </w:r>
      <w:r w:rsidRPr="00230757">
        <w:rPr>
          <w:sz w:val="28"/>
          <w:szCs w:val="28"/>
        </w:rPr>
        <w:br/>
        <w:t>в соответствии с ф</w:t>
      </w:r>
      <w:r w:rsidRPr="00230757">
        <w:rPr>
          <w:rFonts w:eastAsia="Calibri"/>
          <w:sz w:val="28"/>
          <w:szCs w:val="28"/>
          <w:lang w:eastAsia="en-US"/>
        </w:rPr>
        <w:t xml:space="preserve">ормами и сроками, </w:t>
      </w:r>
      <w:r w:rsidRPr="00230757">
        <w:rPr>
          <w:sz w:val="28"/>
          <w:szCs w:val="28"/>
        </w:rPr>
        <w:t xml:space="preserve">установленными Департаментом </w:t>
      </w:r>
      <w:r w:rsidRPr="00230757">
        <w:rPr>
          <w:sz w:val="28"/>
          <w:szCs w:val="28"/>
        </w:rPr>
        <w:br/>
        <w:t xml:space="preserve">по финансам и бюджету Администрации округа, </w:t>
      </w:r>
      <w:r w:rsidRPr="00230757">
        <w:rPr>
          <w:rFonts w:eastAsia="Calibri"/>
          <w:sz w:val="28"/>
          <w:szCs w:val="28"/>
          <w:lang w:eastAsia="en-US"/>
        </w:rPr>
        <w:t>следующие документы:</w:t>
      </w:r>
    </w:p>
    <w:p w14:paraId="64073BCB"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прогноз поступления доходов бюджета </w:t>
      </w:r>
      <w:r w:rsidRPr="00230757">
        <w:rPr>
          <w:sz w:val="28"/>
          <w:szCs w:val="28"/>
        </w:rPr>
        <w:t>округа</w:t>
      </w:r>
      <w:r w:rsidRPr="00230757">
        <w:rPr>
          <w:rFonts w:eastAsia="Calibri"/>
          <w:sz w:val="28"/>
          <w:szCs w:val="28"/>
          <w:lang w:eastAsia="en-US"/>
        </w:rPr>
        <w:t>;</w:t>
      </w:r>
    </w:p>
    <w:p w14:paraId="048DD0B0"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обоснования прогноза поступления доходов в бюджет </w:t>
      </w:r>
      <w:r w:rsidRPr="00230757">
        <w:rPr>
          <w:sz w:val="28"/>
          <w:szCs w:val="28"/>
        </w:rPr>
        <w:t>округа</w:t>
      </w:r>
      <w:r w:rsidRPr="00230757">
        <w:rPr>
          <w:rFonts w:eastAsia="Calibri"/>
          <w:sz w:val="28"/>
          <w:szCs w:val="28"/>
          <w:lang w:eastAsia="en-US"/>
        </w:rPr>
        <w:t>;</w:t>
      </w:r>
    </w:p>
    <w:p w14:paraId="4F8B9FAB"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аналитические материалы по исполнению бюджета </w:t>
      </w:r>
      <w:r w:rsidRPr="00230757">
        <w:rPr>
          <w:sz w:val="28"/>
          <w:szCs w:val="28"/>
        </w:rPr>
        <w:t>округа</w:t>
      </w:r>
      <w:r w:rsidRPr="00230757">
        <w:rPr>
          <w:rFonts w:eastAsia="Calibri"/>
          <w:sz w:val="28"/>
          <w:szCs w:val="28"/>
          <w:lang w:eastAsia="en-US"/>
        </w:rPr>
        <w:t xml:space="preserve"> в части администрируемых доходов;</w:t>
      </w:r>
    </w:p>
    <w:p w14:paraId="3A7931A6"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сведения, необходимые для составления среднесрочного финансового плана и (или) проекта бюджета </w:t>
      </w:r>
      <w:r w:rsidRPr="00230757">
        <w:rPr>
          <w:sz w:val="28"/>
          <w:szCs w:val="28"/>
        </w:rPr>
        <w:t>округа</w:t>
      </w:r>
      <w:r w:rsidRPr="00230757">
        <w:rPr>
          <w:rFonts w:eastAsia="Calibri"/>
          <w:sz w:val="28"/>
          <w:szCs w:val="28"/>
          <w:lang w:eastAsia="en-US"/>
        </w:rPr>
        <w:t>;</w:t>
      </w:r>
    </w:p>
    <w:p w14:paraId="56726E91"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сведения, необходимые для составления и ведения кассового плана;</w:t>
      </w:r>
    </w:p>
    <w:p w14:paraId="7F089287" w14:textId="1EDC5B56"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lastRenderedPageBreak/>
        <w:t xml:space="preserve">сведения для включения в перечень источников доходов Российской Федерации и реестр источников доходов бюджета </w:t>
      </w:r>
      <w:r w:rsidRPr="00230757">
        <w:rPr>
          <w:sz w:val="28"/>
          <w:szCs w:val="28"/>
        </w:rPr>
        <w:t>округа о</w:t>
      </w:r>
      <w:r w:rsidRPr="00230757">
        <w:rPr>
          <w:rFonts w:eastAsia="Calibri"/>
          <w:sz w:val="28"/>
          <w:szCs w:val="28"/>
          <w:lang w:eastAsia="en-US"/>
        </w:rPr>
        <w:t xml:space="preserve"> закрепленных </w:t>
      </w:r>
      <w:r w:rsidRPr="00230757">
        <w:rPr>
          <w:rFonts w:eastAsia="Calibri"/>
          <w:sz w:val="28"/>
          <w:szCs w:val="28"/>
          <w:lang w:eastAsia="en-US"/>
        </w:rPr>
        <w:br/>
        <w:t>за н</w:t>
      </w:r>
      <w:r w:rsidR="00921A6B" w:rsidRPr="00230757">
        <w:rPr>
          <w:rFonts w:eastAsia="Calibri"/>
          <w:sz w:val="28"/>
          <w:szCs w:val="28"/>
          <w:lang w:eastAsia="en-US"/>
        </w:rPr>
        <w:t>ей</w:t>
      </w:r>
      <w:r w:rsidRPr="00230757">
        <w:rPr>
          <w:rFonts w:eastAsia="Calibri"/>
          <w:sz w:val="28"/>
          <w:szCs w:val="28"/>
          <w:lang w:eastAsia="en-US"/>
        </w:rPr>
        <w:t xml:space="preserve"> источниках доходов;</w:t>
      </w:r>
    </w:p>
    <w:p w14:paraId="06EA4DCA" w14:textId="77777777"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сведения, необходимые для внесения изменений в перечень главных администраторов доходов бюджета </w:t>
      </w:r>
      <w:r w:rsidRPr="00230757">
        <w:rPr>
          <w:sz w:val="28"/>
          <w:szCs w:val="28"/>
        </w:rPr>
        <w:t>округа</w:t>
      </w:r>
      <w:r w:rsidRPr="00230757">
        <w:rPr>
          <w:rFonts w:eastAsia="Calibri"/>
          <w:sz w:val="28"/>
          <w:szCs w:val="28"/>
          <w:lang w:eastAsia="en-US"/>
        </w:rPr>
        <w:t xml:space="preserve"> и закрепляемых за ними видов (подвидов) доходов бюджета </w:t>
      </w:r>
      <w:r w:rsidRPr="00230757">
        <w:rPr>
          <w:sz w:val="28"/>
          <w:szCs w:val="28"/>
        </w:rPr>
        <w:t>округа</w:t>
      </w:r>
      <w:r w:rsidRPr="00230757">
        <w:rPr>
          <w:rFonts w:eastAsia="Calibri"/>
          <w:sz w:val="28"/>
          <w:szCs w:val="28"/>
          <w:lang w:eastAsia="en-US"/>
        </w:rPr>
        <w:t>, в части закрепленных доходов;</w:t>
      </w:r>
    </w:p>
    <w:p w14:paraId="6B4FBBF2" w14:textId="5F51BC79" w:rsidR="00482F18" w:rsidRPr="00230757" w:rsidRDefault="00482F18" w:rsidP="00482F18">
      <w:pPr>
        <w:ind w:firstLine="709"/>
        <w:contextualSpacing/>
        <w:jc w:val="both"/>
        <w:rPr>
          <w:rFonts w:eastAsia="Calibri"/>
          <w:sz w:val="28"/>
          <w:szCs w:val="28"/>
          <w:lang w:eastAsia="en-US"/>
        </w:rPr>
      </w:pPr>
      <w:r w:rsidRPr="00230757">
        <w:rPr>
          <w:sz w:val="28"/>
          <w:szCs w:val="28"/>
        </w:rPr>
        <w:t>в)</w:t>
      </w:r>
      <w:r w:rsidRPr="00230757">
        <w:rPr>
          <w:rFonts w:eastAsia="Calibri"/>
          <w:sz w:val="28"/>
          <w:szCs w:val="28"/>
          <w:lang w:eastAsia="en-US"/>
        </w:rPr>
        <w:t xml:space="preserve"> формирует и представляет в </w:t>
      </w:r>
      <w:r w:rsidRPr="00230757">
        <w:rPr>
          <w:sz w:val="28"/>
          <w:szCs w:val="28"/>
        </w:rPr>
        <w:t>Департамент по финансам и бюджету Администрации округа</w:t>
      </w:r>
      <w:r w:rsidRPr="00230757">
        <w:rPr>
          <w:rFonts w:eastAsia="Calibri"/>
          <w:sz w:val="28"/>
          <w:szCs w:val="28"/>
          <w:lang w:eastAsia="en-US"/>
        </w:rPr>
        <w:t xml:space="preserve"> бюджетную отчетность главного администратора доходов по формам, установленным законодательством Российской Федерации, и в сроки, установленные Министерством финансов </w:t>
      </w:r>
      <w:r w:rsidRPr="00230757">
        <w:rPr>
          <w:sz w:val="28"/>
          <w:szCs w:val="28"/>
        </w:rPr>
        <w:t xml:space="preserve">Донецкой Народной Республики </w:t>
      </w:r>
      <w:r w:rsidRPr="00230757">
        <w:rPr>
          <w:rFonts w:eastAsia="Calibri"/>
          <w:sz w:val="28"/>
          <w:szCs w:val="28"/>
          <w:lang w:eastAsia="en-US"/>
        </w:rPr>
        <w:t xml:space="preserve">и (или) </w:t>
      </w:r>
      <w:r w:rsidRPr="00230757">
        <w:rPr>
          <w:sz w:val="28"/>
          <w:szCs w:val="28"/>
        </w:rPr>
        <w:t>Департаментом по финансам и бюджету Администрации округа</w:t>
      </w:r>
      <w:r w:rsidRPr="00230757">
        <w:rPr>
          <w:rFonts w:eastAsia="Calibri"/>
          <w:sz w:val="28"/>
          <w:szCs w:val="28"/>
          <w:lang w:eastAsia="en-US"/>
        </w:rPr>
        <w:t>;</w:t>
      </w:r>
    </w:p>
    <w:p w14:paraId="11B7B018" w14:textId="62283EB8" w:rsidR="00482F18" w:rsidRPr="00230757" w:rsidRDefault="00482F18" w:rsidP="00482F18">
      <w:pPr>
        <w:ind w:firstLine="709"/>
        <w:contextualSpacing/>
        <w:jc w:val="both"/>
        <w:rPr>
          <w:rFonts w:eastAsia="Calibri"/>
          <w:sz w:val="28"/>
          <w:szCs w:val="28"/>
          <w:lang w:eastAsia="en-US"/>
        </w:rPr>
      </w:pPr>
      <w:r w:rsidRPr="00230757">
        <w:rPr>
          <w:sz w:val="28"/>
          <w:szCs w:val="28"/>
        </w:rPr>
        <w:t>г)</w:t>
      </w:r>
      <w:r w:rsidRPr="00230757">
        <w:rPr>
          <w:rFonts w:eastAsia="Calibri"/>
          <w:sz w:val="28"/>
          <w:szCs w:val="28"/>
          <w:lang w:eastAsia="en-US"/>
        </w:rPr>
        <w:t> исполняет, в случаях, установленных законодательством Российской Федерации, полномочия администратора доходов в соответствии с принятыми правовыми актами</w:t>
      </w:r>
      <w:r w:rsidRPr="00230757">
        <w:t xml:space="preserve"> </w:t>
      </w:r>
      <w:r w:rsidRPr="00230757">
        <w:rPr>
          <w:rFonts w:eastAsia="Calibri"/>
          <w:sz w:val="28"/>
          <w:szCs w:val="28"/>
          <w:lang w:eastAsia="en-US"/>
        </w:rPr>
        <w:t>об осуществлении полномочий администратора доходов;</w:t>
      </w:r>
    </w:p>
    <w:p w14:paraId="5F0311F3" w14:textId="4D124CEA"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д) принимает правовые акты о наделении </w:t>
      </w:r>
      <w:r w:rsidRPr="00230757">
        <w:rPr>
          <w:sz w:val="28"/>
          <w:szCs w:val="28"/>
        </w:rPr>
        <w:t>Администрации округа</w:t>
      </w:r>
      <w:r w:rsidRPr="00230757">
        <w:rPr>
          <w:rFonts w:eastAsia="Calibri"/>
          <w:sz w:val="28"/>
          <w:szCs w:val="28"/>
          <w:lang w:eastAsia="en-US"/>
        </w:rPr>
        <w:t xml:space="preserve">, казенных учреждений, находящихся в ее ведении, полномочиями администратора доходов и закреплении за ними источников доходов бюджета </w:t>
      </w:r>
      <w:r w:rsidRPr="00230757">
        <w:rPr>
          <w:sz w:val="28"/>
          <w:szCs w:val="28"/>
        </w:rPr>
        <w:t>округа,</w:t>
      </w:r>
      <w:r w:rsidRPr="00230757">
        <w:rPr>
          <w:rFonts w:eastAsia="Calibri"/>
          <w:sz w:val="28"/>
          <w:szCs w:val="28"/>
          <w:lang w:eastAsia="en-US"/>
        </w:rPr>
        <w:t xml:space="preserve"> доводит их до соответствующих администраторов доходов не позднее </w:t>
      </w:r>
      <w:r w:rsidRPr="00230757">
        <w:rPr>
          <w:rFonts w:eastAsia="Calibri"/>
          <w:sz w:val="28"/>
          <w:szCs w:val="28"/>
          <w:lang w:eastAsia="en-US"/>
        </w:rPr>
        <w:br/>
        <w:t>5 рабочих дней после их принятия;</w:t>
      </w:r>
    </w:p>
    <w:p w14:paraId="1D815D8F" w14:textId="5FDEDDD9" w:rsidR="00482F18" w:rsidRPr="00230757" w:rsidRDefault="00482F18" w:rsidP="00482F18">
      <w:pPr>
        <w:ind w:firstLine="709"/>
        <w:contextualSpacing/>
        <w:jc w:val="both"/>
        <w:rPr>
          <w:rFonts w:eastAsia="Calibri"/>
          <w:sz w:val="28"/>
          <w:szCs w:val="28"/>
          <w:lang w:eastAsia="en-US"/>
        </w:rPr>
      </w:pPr>
      <w:r w:rsidRPr="00230757">
        <w:rPr>
          <w:rFonts w:eastAsia="Calibri"/>
          <w:sz w:val="28"/>
          <w:szCs w:val="28"/>
          <w:lang w:eastAsia="en-US"/>
        </w:rPr>
        <w:t xml:space="preserve">е) утверждает методику прогнозирования поступлений доходов </w:t>
      </w:r>
      <w:r w:rsidRPr="00230757">
        <w:rPr>
          <w:rFonts w:eastAsia="Calibri"/>
          <w:sz w:val="28"/>
          <w:szCs w:val="28"/>
          <w:lang w:eastAsia="en-US"/>
        </w:rPr>
        <w:br/>
        <w:t xml:space="preserve">в бюджет округа в соответствии с общими требованиями к методике прогнозирования поступлений доходов в бюджеты бюджетной системы Российской Федерации, установленными постановлением Правительства Российской Федерации от 23.06.2016 № 574 «Об общих требованиях </w:t>
      </w:r>
      <w:r w:rsidRPr="00230757">
        <w:rPr>
          <w:rFonts w:eastAsia="Calibri"/>
          <w:sz w:val="28"/>
          <w:szCs w:val="28"/>
          <w:lang w:eastAsia="en-US"/>
        </w:rPr>
        <w:br/>
        <w:t>к методике прогнозирования поступлений доходов в бюджеты бюджетной системы Российской Федерации»;</w:t>
      </w:r>
    </w:p>
    <w:p w14:paraId="70E408F7" w14:textId="790E6918" w:rsidR="00482F18" w:rsidRPr="00230757" w:rsidRDefault="00482F18" w:rsidP="00482F18">
      <w:pPr>
        <w:ind w:firstLine="709"/>
        <w:contextualSpacing/>
        <w:jc w:val="both"/>
        <w:textAlignment w:val="baseline"/>
        <w:rPr>
          <w:rFonts w:eastAsia="Calibri"/>
          <w:sz w:val="28"/>
          <w:szCs w:val="28"/>
          <w:lang w:eastAsia="en-US"/>
        </w:rPr>
      </w:pPr>
      <w:r w:rsidRPr="00230757">
        <w:rPr>
          <w:rFonts w:eastAsia="Calibri"/>
          <w:sz w:val="28"/>
          <w:szCs w:val="28"/>
          <w:lang w:eastAsia="en-US"/>
        </w:rPr>
        <w:t xml:space="preserve">ж) вносит соответствующие изменения в правовые акты, указанные </w:t>
      </w:r>
      <w:r w:rsidRPr="00230757">
        <w:rPr>
          <w:rFonts w:eastAsia="Calibri"/>
          <w:sz w:val="28"/>
          <w:szCs w:val="28"/>
          <w:lang w:eastAsia="en-US"/>
        </w:rPr>
        <w:br/>
        <w:t xml:space="preserve">в подпункте </w:t>
      </w:r>
      <w:r w:rsidR="00921A6B" w:rsidRPr="00230757">
        <w:rPr>
          <w:rFonts w:eastAsia="Calibri"/>
          <w:sz w:val="28"/>
          <w:szCs w:val="28"/>
          <w:lang w:eastAsia="en-US"/>
        </w:rPr>
        <w:t>«</w:t>
      </w:r>
      <w:r w:rsidRPr="00230757">
        <w:rPr>
          <w:rFonts w:eastAsia="Calibri"/>
          <w:sz w:val="28"/>
          <w:szCs w:val="28"/>
          <w:lang w:eastAsia="en-US"/>
        </w:rPr>
        <w:t>д</w:t>
      </w:r>
      <w:r w:rsidR="00921A6B" w:rsidRPr="00230757">
        <w:rPr>
          <w:rFonts w:eastAsia="Calibri"/>
          <w:sz w:val="28"/>
          <w:szCs w:val="28"/>
          <w:lang w:eastAsia="en-US"/>
        </w:rPr>
        <w:t>»</w:t>
      </w:r>
      <w:r w:rsidRPr="00230757">
        <w:rPr>
          <w:rFonts w:eastAsia="Calibri"/>
          <w:sz w:val="28"/>
          <w:szCs w:val="28"/>
          <w:lang w:eastAsia="en-US"/>
        </w:rPr>
        <w:t xml:space="preserve"> пункта 2 настоящего постановления, в двухмесячный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14:paraId="30F2663C" w14:textId="79B12BCD" w:rsidR="00482F18" w:rsidRPr="00230757" w:rsidRDefault="00482F18" w:rsidP="00482F18">
      <w:pPr>
        <w:ind w:firstLine="709"/>
        <w:contextualSpacing/>
        <w:jc w:val="both"/>
        <w:textAlignment w:val="baseline"/>
        <w:rPr>
          <w:rFonts w:eastAsia="Calibri"/>
          <w:sz w:val="28"/>
          <w:szCs w:val="28"/>
          <w:lang w:eastAsia="en-US"/>
        </w:rPr>
      </w:pPr>
      <w:r w:rsidRPr="00230757">
        <w:rPr>
          <w:rFonts w:eastAsia="Calibri"/>
          <w:sz w:val="28"/>
          <w:szCs w:val="28"/>
          <w:lang w:eastAsia="en-US"/>
        </w:rPr>
        <w:t>з) организует осуществление контроля за исполнением подведомственными ей администраторами доходов их бюджетных полномочий;</w:t>
      </w:r>
    </w:p>
    <w:p w14:paraId="65EA5151" w14:textId="5F79BD8B" w:rsidR="00482F18" w:rsidRPr="00230757" w:rsidRDefault="00482F18" w:rsidP="00482F18">
      <w:pPr>
        <w:ind w:firstLine="708"/>
        <w:jc w:val="both"/>
        <w:textAlignment w:val="baseline"/>
        <w:rPr>
          <w:rFonts w:eastAsia="Calibri"/>
          <w:sz w:val="28"/>
          <w:szCs w:val="28"/>
          <w:lang w:eastAsia="en-US"/>
        </w:rPr>
      </w:pPr>
      <w:r w:rsidRPr="00230757">
        <w:rPr>
          <w:rFonts w:eastAsia="Calibri"/>
          <w:sz w:val="28"/>
          <w:szCs w:val="28"/>
          <w:lang w:eastAsia="en-US"/>
        </w:rPr>
        <w:t xml:space="preserve">и) осуществляет иные бюджетные полномочия, установленные </w:t>
      </w:r>
      <w:hyperlink r:id="rId7" w:anchor="7D20K3" w:history="1">
        <w:r w:rsidRPr="00230757">
          <w:rPr>
            <w:rFonts w:eastAsia="Calibri"/>
            <w:sz w:val="28"/>
            <w:szCs w:val="28"/>
            <w:lang w:eastAsia="en-US"/>
          </w:rPr>
          <w:t>Бюджетным кодексом Российской Федерации</w:t>
        </w:r>
      </w:hyperlink>
      <w:r w:rsidRPr="00230757">
        <w:rPr>
          <w:rFonts w:eastAsia="Calibri"/>
          <w:sz w:val="28"/>
          <w:szCs w:val="28"/>
          <w:lang w:eastAsia="en-US"/>
        </w:rPr>
        <w:t xml:space="preserve"> и иными нормативными правовыми актами (муниципальными правовыми актами), регулирующими бюджетные правоотношения.</w:t>
      </w:r>
    </w:p>
    <w:p w14:paraId="6DF0641B" w14:textId="77777777" w:rsidR="00A16262" w:rsidRPr="00230757" w:rsidRDefault="00A16262" w:rsidP="00A16262">
      <w:pPr>
        <w:widowControl w:val="0"/>
        <w:autoSpaceDE w:val="0"/>
        <w:autoSpaceDN w:val="0"/>
        <w:ind w:firstLine="709"/>
        <w:contextualSpacing/>
        <w:jc w:val="both"/>
        <w:rPr>
          <w:sz w:val="28"/>
          <w:szCs w:val="28"/>
        </w:rPr>
      </w:pPr>
    </w:p>
    <w:p w14:paraId="44AE606A" w14:textId="52466228"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3. Наделить </w:t>
      </w:r>
      <w:r w:rsidR="00CC30EE" w:rsidRPr="00230757">
        <w:rPr>
          <w:sz w:val="28"/>
          <w:szCs w:val="28"/>
        </w:rPr>
        <w:t xml:space="preserve">Администрацию округа </w:t>
      </w:r>
      <w:r w:rsidRPr="00230757">
        <w:rPr>
          <w:sz w:val="28"/>
          <w:szCs w:val="28"/>
        </w:rPr>
        <w:t xml:space="preserve">и казенные учреждения, находящиеся в </w:t>
      </w:r>
      <w:r w:rsidR="00CC30EE" w:rsidRPr="00230757">
        <w:rPr>
          <w:sz w:val="28"/>
          <w:szCs w:val="28"/>
        </w:rPr>
        <w:t>ее</w:t>
      </w:r>
      <w:r w:rsidRPr="00230757">
        <w:rPr>
          <w:sz w:val="28"/>
          <w:szCs w:val="28"/>
        </w:rPr>
        <w:t xml:space="preserve"> ведении, указанные в приложении 2 к настоящему </w:t>
      </w:r>
      <w:r w:rsidR="00CC30EE" w:rsidRPr="00230757">
        <w:rPr>
          <w:sz w:val="28"/>
          <w:szCs w:val="28"/>
        </w:rPr>
        <w:t>постановлению</w:t>
      </w:r>
      <w:r w:rsidRPr="00230757">
        <w:rPr>
          <w:sz w:val="28"/>
          <w:szCs w:val="28"/>
        </w:rPr>
        <w:t>, в отношении закрепленных за ними источников доходов бюджет</w:t>
      </w:r>
      <w:r w:rsidR="00CC30EE" w:rsidRPr="00230757">
        <w:rPr>
          <w:sz w:val="28"/>
          <w:szCs w:val="28"/>
        </w:rPr>
        <w:t>а</w:t>
      </w:r>
      <w:r w:rsidRPr="00230757">
        <w:rPr>
          <w:sz w:val="28"/>
          <w:szCs w:val="28"/>
        </w:rPr>
        <w:t xml:space="preserve"> </w:t>
      </w:r>
      <w:r w:rsidR="00CC30EE" w:rsidRPr="00230757">
        <w:rPr>
          <w:sz w:val="28"/>
          <w:szCs w:val="28"/>
        </w:rPr>
        <w:t>округа</w:t>
      </w:r>
      <w:r w:rsidRPr="00230757">
        <w:rPr>
          <w:sz w:val="28"/>
          <w:szCs w:val="28"/>
        </w:rPr>
        <w:t xml:space="preserve"> следующими бюджетными полномочиями администратора доходов:</w:t>
      </w:r>
    </w:p>
    <w:p w14:paraId="1944AF2C" w14:textId="7242D425" w:rsidR="00CC30EE" w:rsidRPr="00230757" w:rsidRDefault="007F0BB6" w:rsidP="00CC30EE">
      <w:pPr>
        <w:ind w:firstLine="709"/>
        <w:contextualSpacing/>
        <w:jc w:val="both"/>
        <w:textAlignment w:val="baseline"/>
        <w:rPr>
          <w:rFonts w:eastAsia="Calibri"/>
          <w:sz w:val="28"/>
          <w:szCs w:val="28"/>
          <w:lang w:eastAsia="en-US"/>
        </w:rPr>
      </w:pPr>
      <w:r w:rsidRPr="00230757">
        <w:rPr>
          <w:rFonts w:eastAsia="Calibri"/>
          <w:sz w:val="28"/>
          <w:szCs w:val="28"/>
          <w:lang w:eastAsia="en-US"/>
        </w:rPr>
        <w:lastRenderedPageBreak/>
        <w:t>а</w:t>
      </w:r>
      <w:r w:rsidR="00CC30EE" w:rsidRPr="00230757">
        <w:rPr>
          <w:rFonts w:eastAsia="Calibri"/>
          <w:sz w:val="28"/>
          <w:szCs w:val="28"/>
          <w:lang w:eastAsia="en-US"/>
        </w:rPr>
        <w:t xml:space="preserve">) начисление, учет и контроль за правильностью исчисления, полнотой </w:t>
      </w:r>
      <w:r w:rsidR="00CC30EE" w:rsidRPr="00230757">
        <w:rPr>
          <w:rFonts w:eastAsia="Calibri"/>
          <w:sz w:val="28"/>
          <w:szCs w:val="28"/>
          <w:lang w:eastAsia="en-US"/>
        </w:rPr>
        <w:br/>
        <w:t xml:space="preserve">и своевременностью осуществления платежей в бюджет </w:t>
      </w:r>
      <w:r w:rsidR="00CC30EE" w:rsidRPr="00230757">
        <w:rPr>
          <w:sz w:val="28"/>
          <w:szCs w:val="28"/>
        </w:rPr>
        <w:t>округа</w:t>
      </w:r>
      <w:r w:rsidR="00CC30EE" w:rsidRPr="00230757">
        <w:rPr>
          <w:rFonts w:eastAsia="Calibri"/>
          <w:sz w:val="28"/>
          <w:szCs w:val="28"/>
          <w:lang w:eastAsia="en-US"/>
        </w:rPr>
        <w:t>, в том числе пеней, штрафов по ним;</w:t>
      </w:r>
    </w:p>
    <w:p w14:paraId="06F02E9C" w14:textId="6963EB6A" w:rsidR="00CC30EE" w:rsidRPr="00230757" w:rsidRDefault="007F0BB6" w:rsidP="00CC30EE">
      <w:pPr>
        <w:ind w:firstLine="709"/>
        <w:contextualSpacing/>
        <w:jc w:val="both"/>
        <w:textAlignment w:val="baseline"/>
        <w:rPr>
          <w:rFonts w:eastAsia="Calibri"/>
          <w:sz w:val="28"/>
          <w:szCs w:val="28"/>
          <w:lang w:eastAsia="en-US"/>
        </w:rPr>
      </w:pPr>
      <w:r w:rsidRPr="00230757">
        <w:rPr>
          <w:rFonts w:eastAsia="Calibri"/>
          <w:sz w:val="28"/>
          <w:szCs w:val="28"/>
          <w:lang w:eastAsia="en-US"/>
        </w:rPr>
        <w:t>б</w:t>
      </w:r>
      <w:r w:rsidR="00CC30EE" w:rsidRPr="00230757">
        <w:rPr>
          <w:rFonts w:eastAsia="Calibri"/>
          <w:sz w:val="28"/>
          <w:szCs w:val="28"/>
          <w:lang w:eastAsia="en-US"/>
        </w:rPr>
        <w:t xml:space="preserve">) взыскание задолженности по платежам в бюджет </w:t>
      </w:r>
      <w:r w:rsidR="00CC30EE" w:rsidRPr="00230757">
        <w:rPr>
          <w:sz w:val="28"/>
          <w:szCs w:val="28"/>
        </w:rPr>
        <w:t>округа</w:t>
      </w:r>
      <w:r w:rsidR="00CC30EE" w:rsidRPr="00230757">
        <w:rPr>
          <w:rFonts w:eastAsia="Calibri"/>
          <w:sz w:val="28"/>
          <w:szCs w:val="28"/>
          <w:lang w:eastAsia="en-US"/>
        </w:rPr>
        <w:t>, в том числе пеней, штрафов;</w:t>
      </w:r>
    </w:p>
    <w:p w14:paraId="078D9080" w14:textId="14F9EDC0" w:rsidR="00CC30EE" w:rsidRPr="00230757" w:rsidRDefault="007F0BB6" w:rsidP="00CC30EE">
      <w:pPr>
        <w:ind w:firstLine="709"/>
        <w:contextualSpacing/>
        <w:jc w:val="both"/>
        <w:textAlignment w:val="baseline"/>
        <w:rPr>
          <w:rFonts w:eastAsia="Calibri"/>
          <w:sz w:val="28"/>
          <w:szCs w:val="28"/>
          <w:lang w:eastAsia="en-US"/>
        </w:rPr>
      </w:pPr>
      <w:r w:rsidRPr="00230757">
        <w:rPr>
          <w:rFonts w:eastAsia="Calibri"/>
          <w:sz w:val="28"/>
          <w:szCs w:val="28"/>
          <w:lang w:eastAsia="en-US"/>
        </w:rPr>
        <w:t>в</w:t>
      </w:r>
      <w:r w:rsidR="00CC30EE" w:rsidRPr="00230757">
        <w:rPr>
          <w:rFonts w:eastAsia="Calibri"/>
          <w:sz w:val="28"/>
          <w:szCs w:val="28"/>
          <w:lang w:eastAsia="en-US"/>
        </w:rPr>
        <w:t xml:space="preserve">) принятие решений о возврате излишне уплаченных (взысканных) платежей в бюджет </w:t>
      </w:r>
      <w:r w:rsidR="00CC30EE" w:rsidRPr="00230757">
        <w:rPr>
          <w:sz w:val="28"/>
          <w:szCs w:val="28"/>
        </w:rPr>
        <w:t>округа</w:t>
      </w:r>
      <w:r w:rsidR="00CC30EE" w:rsidRPr="00230757">
        <w:rPr>
          <w:rFonts w:eastAsia="Calibri"/>
          <w:sz w:val="28"/>
          <w:szCs w:val="28"/>
          <w:lang w:eastAsia="en-US"/>
        </w:rPr>
        <w:t xml:space="preserve">, в том числе пеней, штрафов, а также процентов </w:t>
      </w:r>
      <w:r w:rsidR="00CC30EE" w:rsidRPr="00230757">
        <w:rPr>
          <w:rFonts w:eastAsia="Calibri"/>
          <w:sz w:val="28"/>
          <w:szCs w:val="28"/>
          <w:lang w:eastAsia="en-US"/>
        </w:rPr>
        <w:br/>
        <w:t>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Донецкой Народной Республике поручений для осуществления возврата в порядке, установленном Министерством финансов Российской Федерации;</w:t>
      </w:r>
    </w:p>
    <w:p w14:paraId="619FC977" w14:textId="74753D05" w:rsidR="00CC30EE" w:rsidRPr="00230757" w:rsidRDefault="007F0BB6" w:rsidP="00CC30EE">
      <w:pPr>
        <w:ind w:firstLine="709"/>
        <w:contextualSpacing/>
        <w:jc w:val="both"/>
        <w:textAlignment w:val="baseline"/>
        <w:rPr>
          <w:rFonts w:eastAsia="Calibri"/>
          <w:sz w:val="28"/>
          <w:szCs w:val="28"/>
          <w:lang w:eastAsia="en-US"/>
        </w:rPr>
      </w:pPr>
      <w:r w:rsidRPr="00230757">
        <w:rPr>
          <w:rFonts w:eastAsia="Calibri"/>
          <w:sz w:val="28"/>
          <w:szCs w:val="28"/>
          <w:lang w:eastAsia="en-US"/>
        </w:rPr>
        <w:t>г</w:t>
      </w:r>
      <w:r w:rsidR="00CC30EE" w:rsidRPr="00230757">
        <w:rPr>
          <w:rFonts w:eastAsia="Calibri"/>
          <w:sz w:val="28"/>
          <w:szCs w:val="28"/>
          <w:lang w:eastAsia="en-US"/>
        </w:rPr>
        <w:t xml:space="preserve">) принятие решения о зачете (уточнении) платежей в бюджет </w:t>
      </w:r>
      <w:r w:rsidR="00CC30EE" w:rsidRPr="00230757">
        <w:rPr>
          <w:sz w:val="28"/>
          <w:szCs w:val="28"/>
        </w:rPr>
        <w:t>округа</w:t>
      </w:r>
      <w:r w:rsidR="00CC30EE" w:rsidRPr="00230757">
        <w:rPr>
          <w:rFonts w:eastAsia="Calibri"/>
          <w:sz w:val="28"/>
          <w:szCs w:val="28"/>
          <w:lang w:eastAsia="en-US"/>
        </w:rPr>
        <w:t xml:space="preserve"> </w:t>
      </w:r>
      <w:r w:rsidR="00CC30EE" w:rsidRPr="00230757">
        <w:rPr>
          <w:rFonts w:eastAsia="Calibri"/>
          <w:sz w:val="28"/>
          <w:szCs w:val="28"/>
          <w:lang w:eastAsia="en-US"/>
        </w:rPr>
        <w:br/>
        <w:t>и представление соответствующего уведомления в Управление Федерального казначейства по Донецкой Народной Республике;</w:t>
      </w:r>
    </w:p>
    <w:p w14:paraId="591FE540" w14:textId="76E501B3" w:rsidR="00CC30EE" w:rsidRPr="00230757" w:rsidRDefault="007F0BB6" w:rsidP="00CC30EE">
      <w:pPr>
        <w:widowControl w:val="0"/>
        <w:autoSpaceDE w:val="0"/>
        <w:autoSpaceDN w:val="0"/>
        <w:ind w:firstLine="709"/>
        <w:contextualSpacing/>
        <w:jc w:val="both"/>
        <w:rPr>
          <w:sz w:val="28"/>
          <w:szCs w:val="28"/>
        </w:rPr>
      </w:pPr>
      <w:r w:rsidRPr="00230757">
        <w:rPr>
          <w:sz w:val="28"/>
          <w:szCs w:val="28"/>
        </w:rPr>
        <w:t>д</w:t>
      </w:r>
      <w:r w:rsidR="00CC30EE" w:rsidRPr="00230757">
        <w:rPr>
          <w:sz w:val="28"/>
          <w:szCs w:val="28"/>
        </w:rPr>
        <w:t>) в случае и порядке, установленных Администрацией округа формирование и представление Администрации округа сведений и бюджетной отчетности, необходимых для осуществления полномочий Администрации округа;</w:t>
      </w:r>
    </w:p>
    <w:p w14:paraId="283E7C59" w14:textId="0097C441" w:rsidR="00CC30EE" w:rsidRPr="00230757" w:rsidRDefault="007F0BB6" w:rsidP="00CC30EE">
      <w:pPr>
        <w:widowControl w:val="0"/>
        <w:autoSpaceDE w:val="0"/>
        <w:autoSpaceDN w:val="0"/>
        <w:ind w:firstLine="709"/>
        <w:contextualSpacing/>
        <w:jc w:val="both"/>
        <w:rPr>
          <w:sz w:val="28"/>
          <w:szCs w:val="28"/>
        </w:rPr>
      </w:pPr>
      <w:r w:rsidRPr="00230757">
        <w:rPr>
          <w:sz w:val="28"/>
          <w:szCs w:val="28"/>
        </w:rPr>
        <w:t>е</w:t>
      </w:r>
      <w:r w:rsidR="00CC30EE" w:rsidRPr="00230757">
        <w:rPr>
          <w:sz w:val="28"/>
          <w:szCs w:val="28"/>
        </w:rPr>
        <w:t xml:space="preserve">) предоставление информации, необходимой для уплаты денежных средств физическими и юридическими лицами </w:t>
      </w:r>
      <w:r w:rsidR="007B5E5B" w:rsidRPr="00230757">
        <w:rPr>
          <w:sz w:val="28"/>
          <w:szCs w:val="28"/>
        </w:rPr>
        <w:t>за</w:t>
      </w:r>
      <w:r w:rsidR="00CC30EE" w:rsidRPr="00230757">
        <w:rPr>
          <w:sz w:val="28"/>
          <w:szCs w:val="28"/>
        </w:rPr>
        <w:t xml:space="preserve"> муниципальные услуги, </w:t>
      </w:r>
      <w:r w:rsidRPr="00230757">
        <w:rPr>
          <w:sz w:val="28"/>
          <w:szCs w:val="28"/>
        </w:rPr>
        <w:br/>
      </w:r>
      <w:r w:rsidR="00CC30EE" w:rsidRPr="00230757">
        <w:rPr>
          <w:sz w:val="28"/>
          <w:szCs w:val="28"/>
        </w:rPr>
        <w:t>а также иных платежей, являющихся источниками формирования доходов бюджет</w:t>
      </w:r>
      <w:r w:rsidR="007B5E5B" w:rsidRPr="00230757">
        <w:rPr>
          <w:sz w:val="28"/>
          <w:szCs w:val="28"/>
        </w:rPr>
        <w:t>а</w:t>
      </w:r>
      <w:r w:rsidR="00CC30EE" w:rsidRPr="00230757">
        <w:rPr>
          <w:sz w:val="28"/>
          <w:szCs w:val="28"/>
        </w:rPr>
        <w:t xml:space="preserve"> </w:t>
      </w:r>
      <w:r w:rsidR="007B5E5B" w:rsidRPr="00230757">
        <w:rPr>
          <w:sz w:val="28"/>
          <w:szCs w:val="28"/>
        </w:rPr>
        <w:t>округа</w:t>
      </w:r>
      <w:r w:rsidR="00CC30EE" w:rsidRPr="00230757">
        <w:rPr>
          <w:sz w:val="28"/>
          <w:szCs w:val="28"/>
        </w:rPr>
        <w:t xml:space="preserve">, в Государственную информационную систему </w:t>
      </w:r>
      <w:r w:rsidR="007B5E5B" w:rsidRPr="00230757">
        <w:rPr>
          <w:sz w:val="28"/>
          <w:szCs w:val="28"/>
        </w:rPr>
        <w:br/>
      </w:r>
      <w:r w:rsidR="00CC30EE" w:rsidRPr="00230757">
        <w:rPr>
          <w:sz w:val="28"/>
          <w:szCs w:val="28"/>
        </w:rPr>
        <w:t>о государственных и муниципальных платежах в соответствии с порядком, установленным Федеральном законом от 27</w:t>
      </w:r>
      <w:r w:rsidR="00541245" w:rsidRPr="00230757">
        <w:rPr>
          <w:sz w:val="28"/>
          <w:szCs w:val="28"/>
        </w:rPr>
        <w:t>.07.</w:t>
      </w:r>
      <w:r w:rsidR="00CC30EE" w:rsidRPr="00230757">
        <w:rPr>
          <w:sz w:val="28"/>
          <w:szCs w:val="28"/>
        </w:rPr>
        <w:t xml:space="preserve">2010 </w:t>
      </w:r>
      <w:r w:rsidR="00541245" w:rsidRPr="00230757">
        <w:rPr>
          <w:sz w:val="28"/>
          <w:szCs w:val="28"/>
        </w:rPr>
        <w:t>№</w:t>
      </w:r>
      <w:r w:rsidR="00CC30EE" w:rsidRPr="00230757">
        <w:rPr>
          <w:sz w:val="28"/>
          <w:szCs w:val="28"/>
        </w:rPr>
        <w:t xml:space="preserve"> 210-ФЗ </w:t>
      </w:r>
      <w:r w:rsidR="00453F6F" w:rsidRPr="00230757">
        <w:rPr>
          <w:sz w:val="28"/>
          <w:szCs w:val="28"/>
        </w:rPr>
        <w:br/>
      </w:r>
      <w:r w:rsidR="00541245" w:rsidRPr="00230757">
        <w:rPr>
          <w:sz w:val="28"/>
          <w:szCs w:val="28"/>
        </w:rPr>
        <w:t>«</w:t>
      </w:r>
      <w:r w:rsidR="00CC30EE" w:rsidRPr="00230757">
        <w:rPr>
          <w:sz w:val="28"/>
          <w:szCs w:val="28"/>
        </w:rPr>
        <w:t>Об организации предоставления государственных и муниципальных услуг</w:t>
      </w:r>
      <w:r w:rsidR="00541245" w:rsidRPr="00230757">
        <w:rPr>
          <w:sz w:val="28"/>
          <w:szCs w:val="28"/>
        </w:rPr>
        <w:t>»</w:t>
      </w:r>
      <w:r w:rsidR="00CC30EE" w:rsidRPr="00230757">
        <w:rPr>
          <w:sz w:val="28"/>
          <w:szCs w:val="28"/>
        </w:rPr>
        <w:t xml:space="preserve">, </w:t>
      </w:r>
      <w:r w:rsidR="00453F6F" w:rsidRPr="00230757">
        <w:rPr>
          <w:sz w:val="28"/>
          <w:szCs w:val="28"/>
        </w:rPr>
        <w:br/>
      </w:r>
      <w:r w:rsidR="00CC30EE" w:rsidRPr="00230757">
        <w:rPr>
          <w:sz w:val="28"/>
          <w:szCs w:val="28"/>
        </w:rPr>
        <w:t>за исключением случаев, предусмотренных законодательством Российской Федерации;</w:t>
      </w:r>
    </w:p>
    <w:p w14:paraId="1C2895AE" w14:textId="568A7BBD" w:rsidR="00CC30EE" w:rsidRPr="00230757" w:rsidRDefault="007F0BB6" w:rsidP="00CC30EE">
      <w:pPr>
        <w:widowControl w:val="0"/>
        <w:autoSpaceDE w:val="0"/>
        <w:autoSpaceDN w:val="0"/>
        <w:ind w:firstLine="709"/>
        <w:contextualSpacing/>
        <w:jc w:val="both"/>
        <w:rPr>
          <w:sz w:val="28"/>
          <w:szCs w:val="28"/>
        </w:rPr>
      </w:pPr>
      <w:r w:rsidRPr="00230757">
        <w:rPr>
          <w:sz w:val="28"/>
          <w:szCs w:val="28"/>
        </w:rPr>
        <w:t>ж) </w:t>
      </w:r>
      <w:r w:rsidR="00CC30EE" w:rsidRPr="00230757">
        <w:rPr>
          <w:sz w:val="28"/>
          <w:szCs w:val="28"/>
        </w:rPr>
        <w:t>прин</w:t>
      </w:r>
      <w:r w:rsidR="007B5E5B" w:rsidRPr="00230757">
        <w:rPr>
          <w:sz w:val="28"/>
          <w:szCs w:val="28"/>
        </w:rPr>
        <w:t>ятие</w:t>
      </w:r>
      <w:r w:rsidR="00CC30EE" w:rsidRPr="00230757">
        <w:rPr>
          <w:sz w:val="28"/>
          <w:szCs w:val="28"/>
        </w:rPr>
        <w:t xml:space="preserve"> решени</w:t>
      </w:r>
      <w:r w:rsidR="007B5E5B" w:rsidRPr="00230757">
        <w:rPr>
          <w:sz w:val="28"/>
          <w:szCs w:val="28"/>
        </w:rPr>
        <w:t>я</w:t>
      </w:r>
      <w:r w:rsidR="00CC30EE" w:rsidRPr="00230757">
        <w:rPr>
          <w:sz w:val="28"/>
          <w:szCs w:val="28"/>
        </w:rPr>
        <w:t xml:space="preserve"> о признании безнадежной к взысканию задолженности по платежам в бюджет</w:t>
      </w:r>
      <w:r w:rsidR="007B5E5B" w:rsidRPr="00230757">
        <w:rPr>
          <w:sz w:val="28"/>
          <w:szCs w:val="28"/>
        </w:rPr>
        <w:t xml:space="preserve"> округа</w:t>
      </w:r>
      <w:r w:rsidR="00CC30EE" w:rsidRPr="00230757">
        <w:rPr>
          <w:sz w:val="28"/>
          <w:szCs w:val="28"/>
        </w:rPr>
        <w:t>;</w:t>
      </w:r>
    </w:p>
    <w:p w14:paraId="038F024F" w14:textId="2090824B" w:rsidR="00CC30EE" w:rsidRPr="00230757" w:rsidRDefault="007F0BB6" w:rsidP="00CC30EE">
      <w:pPr>
        <w:ind w:firstLine="709"/>
        <w:contextualSpacing/>
        <w:jc w:val="both"/>
        <w:textAlignment w:val="baseline"/>
        <w:rPr>
          <w:rFonts w:eastAsia="Calibri"/>
          <w:sz w:val="28"/>
          <w:szCs w:val="28"/>
          <w:lang w:eastAsia="en-US"/>
        </w:rPr>
      </w:pPr>
      <w:r w:rsidRPr="00230757">
        <w:rPr>
          <w:rFonts w:eastAsia="Calibri"/>
          <w:sz w:val="28"/>
          <w:szCs w:val="28"/>
          <w:lang w:eastAsia="en-US"/>
        </w:rPr>
        <w:t>з</w:t>
      </w:r>
      <w:r w:rsidR="00CC30EE" w:rsidRPr="00230757">
        <w:rPr>
          <w:rFonts w:eastAsia="Calibri"/>
          <w:sz w:val="28"/>
          <w:szCs w:val="28"/>
          <w:lang w:eastAsia="en-US"/>
        </w:rPr>
        <w:t>) </w:t>
      </w:r>
      <w:r w:rsidRPr="00230757">
        <w:rPr>
          <w:rFonts w:eastAsia="Calibri"/>
          <w:sz w:val="28"/>
          <w:szCs w:val="28"/>
          <w:lang w:eastAsia="en-US"/>
        </w:rPr>
        <w:t xml:space="preserve">осуществление иных бюджетных полномочий, установленных </w:t>
      </w:r>
      <w:r w:rsidR="00CC30EE" w:rsidRPr="00230757">
        <w:rPr>
          <w:rFonts w:eastAsia="Calibri"/>
          <w:sz w:val="28"/>
          <w:szCs w:val="28"/>
          <w:lang w:eastAsia="en-US"/>
        </w:rPr>
        <w:t xml:space="preserve">законодательством Российской Федерации и принимаемыми в соответствии </w:t>
      </w:r>
      <w:r w:rsidRPr="00230757">
        <w:rPr>
          <w:rFonts w:eastAsia="Calibri"/>
          <w:sz w:val="28"/>
          <w:szCs w:val="28"/>
          <w:lang w:eastAsia="en-US"/>
        </w:rPr>
        <w:br/>
      </w:r>
      <w:r w:rsidR="00CC30EE" w:rsidRPr="00230757">
        <w:rPr>
          <w:rFonts w:eastAsia="Calibri"/>
          <w:sz w:val="28"/>
          <w:szCs w:val="28"/>
          <w:lang w:eastAsia="en-US"/>
        </w:rPr>
        <w:t>с ним нормативными правовыми актами</w:t>
      </w:r>
      <w:r w:rsidRPr="00230757">
        <w:rPr>
          <w:rFonts w:eastAsia="Calibri"/>
          <w:sz w:val="28"/>
          <w:szCs w:val="28"/>
          <w:lang w:eastAsia="en-US"/>
        </w:rPr>
        <w:t>.</w:t>
      </w:r>
    </w:p>
    <w:p w14:paraId="20BE713F" w14:textId="10002B68" w:rsidR="00A16262" w:rsidRPr="00B8589D" w:rsidRDefault="00A16262" w:rsidP="00B8589D"/>
    <w:p w14:paraId="450B4777" w14:textId="21948AE4" w:rsidR="00A16262" w:rsidRPr="00B8589D" w:rsidRDefault="00A16262" w:rsidP="00B8589D">
      <w:pPr>
        <w:ind w:firstLine="708"/>
        <w:jc w:val="both"/>
        <w:rPr>
          <w:sz w:val="28"/>
        </w:rPr>
      </w:pPr>
      <w:r w:rsidRPr="00B8589D">
        <w:rPr>
          <w:sz w:val="28"/>
          <w:szCs w:val="28"/>
        </w:rPr>
        <w:t>4. Заполнение (составление) и отражение в бюджетном учете первичных документов по администрируемым доходам бюджет</w:t>
      </w:r>
      <w:r w:rsidR="00926698" w:rsidRPr="00B8589D">
        <w:rPr>
          <w:sz w:val="28"/>
          <w:szCs w:val="28"/>
        </w:rPr>
        <w:t>а округа</w:t>
      </w:r>
      <w:r w:rsidRPr="00B8589D">
        <w:rPr>
          <w:sz w:val="28"/>
          <w:szCs w:val="28"/>
        </w:rPr>
        <w:t xml:space="preserve"> осуществляется администраторами доходов в соответствии с приказами Министерства финансов Российской Федерации от 27.02.2018 № 32н «Об утверждении федерального стандарта бухгалтерского учета для организаций государственного сектора «Доходы»,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682CBA" w:rsidRPr="00B8589D">
        <w:rPr>
          <w:sz w:val="28"/>
          <w:szCs w:val="28"/>
        </w:rPr>
        <w:t xml:space="preserve"> </w:t>
      </w:r>
      <w:r w:rsidRPr="00B8589D">
        <w:rPr>
          <w:sz w:val="28"/>
          <w:szCs w:val="28"/>
        </w:rPr>
        <w:t xml:space="preserve">от 06.12.2010 № 162н «Об утверждении Плана счетов </w:t>
      </w:r>
      <w:r w:rsidRPr="00B8589D">
        <w:rPr>
          <w:sz w:val="28"/>
          <w:szCs w:val="28"/>
        </w:rPr>
        <w:lastRenderedPageBreak/>
        <w:t>бюджетного</w:t>
      </w:r>
      <w:r w:rsidRPr="00B8589D">
        <w:rPr>
          <w:sz w:val="40"/>
        </w:rPr>
        <w:t xml:space="preserve"> </w:t>
      </w:r>
      <w:r w:rsidRPr="00B8589D">
        <w:rPr>
          <w:sz w:val="28"/>
        </w:rPr>
        <w:t xml:space="preserve">учета и Инструкции по его применению», от 30.03.2015 № 52н </w:t>
      </w:r>
      <w:r w:rsidR="00453F6F" w:rsidRPr="00B8589D">
        <w:rPr>
          <w:sz w:val="28"/>
        </w:rPr>
        <w:br/>
      </w:r>
      <w:r w:rsidRPr="00B8589D">
        <w:rPr>
          <w:sz w:val="28"/>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w:t>
      </w:r>
      <w:r w:rsidR="00453F6F" w:rsidRPr="00B8589D">
        <w:rPr>
          <w:sz w:val="28"/>
        </w:rPr>
        <w:br/>
      </w:r>
      <w:r w:rsidRPr="00B8589D">
        <w:rPr>
          <w:sz w:val="28"/>
        </w:rPr>
        <w:t xml:space="preserve">по их применению», </w:t>
      </w:r>
      <w:r w:rsidR="004E590F" w:rsidRPr="00B8589D">
        <w:rPr>
          <w:sz w:val="28"/>
        </w:rPr>
        <w:t xml:space="preserve">29.12.2022 № 198н </w:t>
      </w:r>
      <w:r w:rsidRPr="00B8589D">
        <w:rPr>
          <w:sz w:val="28"/>
        </w:rPr>
        <w: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от 29.11.2017 № 209н «Об утверждении Порядка применения классификации операций сектора государственного управления», от 15.04.2021 № 61н</w:t>
      </w:r>
      <w:r w:rsidR="00682CBA" w:rsidRPr="00B8589D">
        <w:rPr>
          <w:sz w:val="28"/>
        </w:rPr>
        <w:t xml:space="preserve"> </w:t>
      </w:r>
      <w:r w:rsidRPr="00B8589D">
        <w:rPr>
          <w:sz w:val="28"/>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453F6F" w:rsidRPr="00B8589D">
        <w:rPr>
          <w:sz w:val="28"/>
        </w:rPr>
        <w:br/>
      </w:r>
      <w:r w:rsidRPr="00B8589D">
        <w:rPr>
          <w:sz w:val="28"/>
        </w:rPr>
        <w:t xml:space="preserve">и Методических указаний по их формированию и применению», приказом Федерального казначейства Российской Федерации от 17.10.2016 № 21н </w:t>
      </w:r>
      <w:r w:rsidR="00453F6F" w:rsidRPr="00B8589D">
        <w:rPr>
          <w:sz w:val="28"/>
        </w:rPr>
        <w:br/>
      </w:r>
      <w:r w:rsidRPr="00B8589D">
        <w:rPr>
          <w:sz w:val="28"/>
        </w:rPr>
        <w:t>«О порядке открытия и ведения лицевых счетов территориальными органами Федерального казначейства» с учетом переходных положений, установленных Министерством финансов Российской Федерации в отношении применения классификации операций сектора государственного управления и ведения бюджетного учета (бухгалтерского учета муниципальных учреждений) Донецкой Народной Республики в 2023-2025 годах.</w:t>
      </w:r>
    </w:p>
    <w:p w14:paraId="5CC1884E" w14:textId="2BE133F4" w:rsidR="00A16262" w:rsidRPr="00B8589D" w:rsidRDefault="00A16262" w:rsidP="00B8589D">
      <w:pPr>
        <w:jc w:val="both"/>
        <w:rPr>
          <w:sz w:val="28"/>
        </w:rPr>
      </w:pPr>
    </w:p>
    <w:p w14:paraId="0796FDA5" w14:textId="5F777A4C"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5. Сверка данных бюджетного учета администратора доходов </w:t>
      </w:r>
      <w:r w:rsidR="00805631" w:rsidRPr="00230757">
        <w:rPr>
          <w:sz w:val="28"/>
          <w:szCs w:val="28"/>
        </w:rPr>
        <w:br/>
      </w:r>
      <w:r w:rsidRPr="00230757">
        <w:rPr>
          <w:sz w:val="28"/>
          <w:szCs w:val="28"/>
        </w:rPr>
        <w:t>по поступлениям администрируемых доходов бюджет</w:t>
      </w:r>
      <w:r w:rsidR="00805631" w:rsidRPr="00230757">
        <w:rPr>
          <w:sz w:val="28"/>
          <w:szCs w:val="28"/>
        </w:rPr>
        <w:t>а</w:t>
      </w:r>
      <w:r w:rsidRPr="00230757">
        <w:rPr>
          <w:sz w:val="28"/>
          <w:szCs w:val="28"/>
        </w:rPr>
        <w:t xml:space="preserve"> </w:t>
      </w:r>
      <w:r w:rsidR="00805631" w:rsidRPr="00230757">
        <w:rPr>
          <w:sz w:val="28"/>
          <w:szCs w:val="28"/>
        </w:rPr>
        <w:t>округа</w:t>
      </w:r>
      <w:r w:rsidRPr="00230757">
        <w:rPr>
          <w:sz w:val="28"/>
          <w:szCs w:val="28"/>
        </w:rPr>
        <w:t xml:space="preserve"> с данными Управления Федерального казначейства по Донецкой Народной Республике </w:t>
      </w:r>
      <w:r w:rsidR="00805631" w:rsidRPr="00230757">
        <w:rPr>
          <w:sz w:val="28"/>
          <w:szCs w:val="28"/>
        </w:rPr>
        <w:br/>
      </w:r>
      <w:r w:rsidRPr="00230757">
        <w:rPr>
          <w:sz w:val="28"/>
          <w:szCs w:val="28"/>
        </w:rPr>
        <w:t xml:space="preserve">о поступлениях проводится в порядке, установленном приказом Министерства финансов Российской Федерации от </w:t>
      </w:r>
      <w:r w:rsidR="004E590F" w:rsidRPr="00230757">
        <w:rPr>
          <w:sz w:val="28"/>
          <w:szCs w:val="28"/>
        </w:rPr>
        <w:t xml:space="preserve">29.12.2022 № 198н </w:t>
      </w:r>
      <w:r w:rsidRPr="00230757">
        <w:rPr>
          <w:sz w:val="28"/>
          <w:szCs w:val="28"/>
        </w:rPr>
        <w: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ежемесячно на первое число месяца, следующего за отчетным, а также в сроки, необходимые для исполнения соответствующих бюджетных полномочий.</w:t>
      </w:r>
    </w:p>
    <w:p w14:paraId="468D463C" w14:textId="382FCCD3"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В случае выявления расхождений между отчетными данными Управления Федерального казначейства по Донецкой Народной Республике </w:t>
      </w:r>
      <w:r w:rsidR="00993A7D" w:rsidRPr="00230757">
        <w:rPr>
          <w:sz w:val="28"/>
          <w:szCs w:val="28"/>
        </w:rPr>
        <w:br/>
      </w:r>
      <w:r w:rsidRPr="00230757">
        <w:rPr>
          <w:sz w:val="28"/>
          <w:szCs w:val="28"/>
        </w:rPr>
        <w:t xml:space="preserve">и администратора доходов устанавливаются причины указанного расхождения </w:t>
      </w:r>
      <w:r w:rsidR="00993A7D" w:rsidRPr="00230757">
        <w:rPr>
          <w:sz w:val="28"/>
          <w:szCs w:val="28"/>
        </w:rPr>
        <w:br/>
      </w:r>
      <w:r w:rsidRPr="00230757">
        <w:rPr>
          <w:sz w:val="28"/>
          <w:szCs w:val="28"/>
        </w:rPr>
        <w:t>и принимаются меры по их устранению.</w:t>
      </w:r>
    </w:p>
    <w:p w14:paraId="34CC347A" w14:textId="101044DC" w:rsidR="00A16262" w:rsidRPr="00230757" w:rsidRDefault="00A16262" w:rsidP="00A16262">
      <w:pPr>
        <w:autoSpaceDE w:val="0"/>
        <w:autoSpaceDN w:val="0"/>
        <w:adjustRightInd w:val="0"/>
        <w:ind w:firstLine="709"/>
        <w:contextualSpacing/>
        <w:jc w:val="both"/>
        <w:rPr>
          <w:i/>
          <w:iCs/>
          <w:sz w:val="28"/>
          <w:szCs w:val="28"/>
        </w:rPr>
      </w:pPr>
    </w:p>
    <w:p w14:paraId="37B0E642" w14:textId="658DA7AD" w:rsidR="007B19AF" w:rsidRPr="00230757" w:rsidRDefault="00A16262" w:rsidP="004E590F">
      <w:pPr>
        <w:autoSpaceDE w:val="0"/>
        <w:autoSpaceDN w:val="0"/>
        <w:adjustRightInd w:val="0"/>
        <w:ind w:firstLine="709"/>
        <w:contextualSpacing/>
        <w:jc w:val="both"/>
        <w:rPr>
          <w:color w:val="000000"/>
          <w:sz w:val="28"/>
          <w:szCs w:val="28"/>
          <w:lang w:bidi="ru-RU"/>
        </w:rPr>
      </w:pPr>
      <w:r w:rsidRPr="00230757">
        <w:rPr>
          <w:sz w:val="28"/>
          <w:szCs w:val="28"/>
        </w:rPr>
        <w:t xml:space="preserve">6. Уточнение невыясненных поступлений осуществляется </w:t>
      </w:r>
      <w:r w:rsidR="00993A7D" w:rsidRPr="00230757">
        <w:rPr>
          <w:sz w:val="28"/>
          <w:szCs w:val="28"/>
        </w:rPr>
        <w:t xml:space="preserve">администратором </w:t>
      </w:r>
      <w:r w:rsidRPr="00230757">
        <w:rPr>
          <w:sz w:val="28"/>
          <w:szCs w:val="28"/>
        </w:rPr>
        <w:t xml:space="preserve">доходов в срок, не превышающий двадцати рабочих дней (если законодательством Российской Федерации не установлен иной срок) </w:t>
      </w:r>
      <w:r w:rsidR="00993A7D" w:rsidRPr="00230757">
        <w:rPr>
          <w:sz w:val="28"/>
          <w:szCs w:val="28"/>
        </w:rPr>
        <w:br/>
      </w:r>
      <w:r w:rsidRPr="00230757">
        <w:rPr>
          <w:sz w:val="28"/>
          <w:szCs w:val="28"/>
        </w:rPr>
        <w:t xml:space="preserve">со дня представления в его адрес от Управления Федерального казначейства </w:t>
      </w:r>
      <w:r w:rsidR="00D53D60" w:rsidRPr="00230757">
        <w:rPr>
          <w:sz w:val="28"/>
          <w:szCs w:val="28"/>
        </w:rPr>
        <w:br/>
      </w:r>
      <w:r w:rsidRPr="00230757">
        <w:rPr>
          <w:sz w:val="28"/>
          <w:szCs w:val="28"/>
        </w:rPr>
        <w:t>по Донецкой Народной Республике Запроса на выяснение принадлежности платежа по невыясненным поступлениям</w:t>
      </w:r>
      <w:r w:rsidR="00993A7D" w:rsidRPr="00230757">
        <w:rPr>
          <w:sz w:val="28"/>
          <w:szCs w:val="28"/>
        </w:rPr>
        <w:t>.</w:t>
      </w:r>
      <w:r w:rsidRPr="00230757">
        <w:rPr>
          <w:sz w:val="28"/>
          <w:szCs w:val="28"/>
        </w:rPr>
        <w:t xml:space="preserve"> </w:t>
      </w:r>
      <w:r w:rsidR="00993A7D" w:rsidRPr="00230757">
        <w:rPr>
          <w:sz w:val="28"/>
          <w:szCs w:val="28"/>
        </w:rPr>
        <w:t xml:space="preserve">Администратор доходов </w:t>
      </w:r>
      <w:r w:rsidRPr="00230757">
        <w:rPr>
          <w:sz w:val="28"/>
          <w:szCs w:val="28"/>
        </w:rPr>
        <w:t xml:space="preserve">уточняет </w:t>
      </w:r>
      <w:r w:rsidR="00D53D60" w:rsidRPr="00230757">
        <w:rPr>
          <w:sz w:val="28"/>
          <w:szCs w:val="28"/>
        </w:rPr>
        <w:br/>
      </w:r>
      <w:r w:rsidRPr="00230757">
        <w:rPr>
          <w:sz w:val="28"/>
          <w:szCs w:val="28"/>
        </w:rPr>
        <w:t xml:space="preserve">или отказывается от указанных в Запросе поступлений Уведомлением </w:t>
      </w:r>
      <w:r w:rsidR="00D53D60" w:rsidRPr="00230757">
        <w:rPr>
          <w:sz w:val="28"/>
          <w:szCs w:val="28"/>
        </w:rPr>
        <w:br/>
      </w:r>
      <w:r w:rsidRPr="00230757">
        <w:rPr>
          <w:sz w:val="28"/>
          <w:szCs w:val="28"/>
        </w:rPr>
        <w:lastRenderedPageBreak/>
        <w:t xml:space="preserve">об уточнении вида и принадлежности платежа в соответствии с приказом Министерства финансов Российской Федерации от </w:t>
      </w:r>
      <w:r w:rsidR="004E590F" w:rsidRPr="00230757">
        <w:rPr>
          <w:sz w:val="28"/>
          <w:szCs w:val="28"/>
        </w:rPr>
        <w:t xml:space="preserve">29.12.2022 № 198н </w:t>
      </w:r>
      <w:r w:rsidR="00D53D60" w:rsidRPr="00230757">
        <w:rPr>
          <w:sz w:val="28"/>
          <w:szCs w:val="28"/>
        </w:rPr>
        <w:br/>
      </w:r>
      <w:r w:rsidRPr="00230757">
        <w:rPr>
          <w:sz w:val="28"/>
          <w:szCs w:val="28"/>
        </w:rPr>
        <w:t xml:space="preserve">«Об утверждении Порядка учета Федеральным казначейством поступлений </w:t>
      </w:r>
      <w:r w:rsidR="00D53D60" w:rsidRPr="00230757">
        <w:rPr>
          <w:sz w:val="28"/>
          <w:szCs w:val="28"/>
        </w:rPr>
        <w:br/>
      </w:r>
      <w:r w:rsidRPr="00230757">
        <w:rPr>
          <w:sz w:val="28"/>
          <w:szCs w:val="28"/>
        </w:rPr>
        <w:t>в бюджетную систему Российской Федерации и их распределения между бюджетами бюджетной системы Российской Федерации»</w:t>
      </w:r>
      <w:r w:rsidR="004E590F" w:rsidRPr="00230757">
        <w:rPr>
          <w:sz w:val="28"/>
          <w:szCs w:val="28"/>
        </w:rPr>
        <w:t xml:space="preserve">, </w:t>
      </w:r>
      <w:r w:rsidR="007B19AF" w:rsidRPr="00230757">
        <w:rPr>
          <w:color w:val="000000"/>
          <w:sz w:val="28"/>
          <w:szCs w:val="28"/>
          <w:lang w:bidi="ru-RU"/>
        </w:rPr>
        <w:t xml:space="preserve">в соответствии </w:t>
      </w:r>
      <w:r w:rsidR="00D53D60" w:rsidRPr="00230757">
        <w:rPr>
          <w:color w:val="000000"/>
          <w:sz w:val="28"/>
          <w:szCs w:val="28"/>
          <w:lang w:bidi="ru-RU"/>
        </w:rPr>
        <w:br/>
      </w:r>
      <w:r w:rsidR="007B19AF" w:rsidRPr="00230757">
        <w:rPr>
          <w:color w:val="000000"/>
          <w:sz w:val="28"/>
          <w:szCs w:val="28"/>
          <w:lang w:bidi="ru-RU"/>
        </w:rPr>
        <w:t xml:space="preserve">с приказом Федерального казначейства Российской Федерации от 14.05.2020 </w:t>
      </w:r>
      <w:r w:rsidR="00D53D60" w:rsidRPr="00230757">
        <w:rPr>
          <w:color w:val="000000"/>
          <w:sz w:val="28"/>
          <w:szCs w:val="28"/>
          <w:lang w:bidi="ru-RU"/>
        </w:rPr>
        <w:br/>
      </w:r>
      <w:r w:rsidR="007B19AF" w:rsidRPr="00230757">
        <w:rPr>
          <w:color w:val="000000"/>
          <w:sz w:val="28"/>
          <w:szCs w:val="28"/>
          <w:lang w:bidi="ru-RU"/>
        </w:rPr>
        <w:t>№ 21н «О Порядке казначейского обслуживания» на основании уведомления главного администратора об уточнении вида и принадлежности платежа через систему СУФД.</w:t>
      </w:r>
    </w:p>
    <w:p w14:paraId="1840D7E5" w14:textId="75C76230" w:rsidR="00A16262" w:rsidRPr="00230757" w:rsidRDefault="00A16262" w:rsidP="00A16262">
      <w:pPr>
        <w:autoSpaceDE w:val="0"/>
        <w:autoSpaceDN w:val="0"/>
        <w:adjustRightInd w:val="0"/>
        <w:ind w:firstLine="709"/>
        <w:contextualSpacing/>
        <w:jc w:val="both"/>
        <w:rPr>
          <w:sz w:val="28"/>
          <w:szCs w:val="28"/>
        </w:rPr>
      </w:pPr>
    </w:p>
    <w:p w14:paraId="4E12EBE0" w14:textId="1B8F35DE" w:rsidR="007B19AF" w:rsidRPr="00230757" w:rsidRDefault="00A16262" w:rsidP="004E590F">
      <w:pPr>
        <w:autoSpaceDE w:val="0"/>
        <w:autoSpaceDN w:val="0"/>
        <w:adjustRightInd w:val="0"/>
        <w:ind w:firstLine="709"/>
        <w:contextualSpacing/>
        <w:jc w:val="both"/>
        <w:rPr>
          <w:sz w:val="28"/>
          <w:szCs w:val="28"/>
        </w:rPr>
      </w:pPr>
      <w:r w:rsidRPr="00230757">
        <w:rPr>
          <w:sz w:val="28"/>
          <w:szCs w:val="28"/>
        </w:rPr>
        <w:t xml:space="preserve">7. Возврат плательщикам излишне уплаченных (взысканных) сумм, подлежащих возмещению сумм, а также сумм процентов, начисленных </w:t>
      </w:r>
      <w:r w:rsidR="00D53D60" w:rsidRPr="00230757">
        <w:rPr>
          <w:sz w:val="28"/>
          <w:szCs w:val="28"/>
        </w:rPr>
        <w:br/>
      </w:r>
      <w:r w:rsidRPr="00230757">
        <w:rPr>
          <w:sz w:val="28"/>
          <w:szCs w:val="28"/>
        </w:rPr>
        <w:t xml:space="preserve">при нарушении сроков возврата, и сумм процентов, начисленных на излишне взысканные суммы, осуществляется на основании заявок на возврат </w:t>
      </w:r>
      <w:r w:rsidR="00993A7D" w:rsidRPr="00230757">
        <w:rPr>
          <w:sz w:val="28"/>
          <w:szCs w:val="28"/>
        </w:rPr>
        <w:br/>
      </w:r>
      <w:r w:rsidRPr="00230757">
        <w:rPr>
          <w:sz w:val="28"/>
          <w:szCs w:val="28"/>
        </w:rPr>
        <w:t xml:space="preserve">с приложением документов, подтверждающих факт уплаты платежа, </w:t>
      </w:r>
      <w:r w:rsidR="00993A7D" w:rsidRPr="00230757">
        <w:rPr>
          <w:sz w:val="28"/>
          <w:szCs w:val="28"/>
        </w:rPr>
        <w:br/>
      </w:r>
      <w:r w:rsidRPr="00230757">
        <w:rPr>
          <w:sz w:val="28"/>
          <w:szCs w:val="28"/>
        </w:rPr>
        <w:t xml:space="preserve">и документов, подтверждающих право плательщика на возврат, представленных администраторами доходов в Управление Федерального казначейства по Донецкой Народной Республике в соответствии с </w:t>
      </w:r>
      <w:r w:rsidR="004E590F" w:rsidRPr="00230757">
        <w:rPr>
          <w:sz w:val="28"/>
          <w:szCs w:val="28"/>
        </w:rPr>
        <w:t xml:space="preserve">приказом Министерства финансов Российской Федерации от 29.12.2022 № 198н </w:t>
      </w:r>
      <w:r w:rsidR="00161E12" w:rsidRPr="00230757">
        <w:rPr>
          <w:sz w:val="28"/>
          <w:szCs w:val="28"/>
        </w:rPr>
        <w:br/>
      </w:r>
      <w:r w:rsidR="004E590F" w:rsidRPr="00230757">
        <w:rPr>
          <w:sz w:val="28"/>
          <w:szCs w:val="28"/>
        </w:rPr>
        <w:t xml:space="preserve">«Об утверждении Порядка учета Федеральным казначейством поступлений </w:t>
      </w:r>
      <w:r w:rsidR="00161E12" w:rsidRPr="00230757">
        <w:rPr>
          <w:sz w:val="28"/>
          <w:szCs w:val="28"/>
        </w:rPr>
        <w:br/>
      </w:r>
      <w:r w:rsidR="004E590F" w:rsidRPr="00230757">
        <w:rPr>
          <w:sz w:val="28"/>
          <w:szCs w:val="28"/>
        </w:rPr>
        <w:t xml:space="preserve">в бюджетную систему Российской Федерации и их распределения между бюджетами бюджетной системы Российской Федерации», </w:t>
      </w:r>
      <w:r w:rsidR="007B19AF" w:rsidRPr="00230757">
        <w:rPr>
          <w:sz w:val="28"/>
          <w:szCs w:val="28"/>
        </w:rPr>
        <w:t xml:space="preserve">приказом Федерального казначейства Российской Федерации от 17.10.2016 № 21н </w:t>
      </w:r>
      <w:r w:rsidR="00161E12" w:rsidRPr="00230757">
        <w:rPr>
          <w:sz w:val="28"/>
          <w:szCs w:val="28"/>
        </w:rPr>
        <w:br/>
      </w:r>
      <w:r w:rsidR="007B19AF" w:rsidRPr="00230757">
        <w:rPr>
          <w:sz w:val="28"/>
          <w:szCs w:val="28"/>
        </w:rPr>
        <w:t>«О порядке открытия и ведения лицевых счетов территориальными органами Федерального казначейства» с учетом переходных положений, установленных Министерством финансов Российской Федерации в отношении применения классификации операций сектора государственного управления и ведения бюджетного учета (бухгалтерского учета муниципальных учреждений) Донецкой Народной Республики в 2023-2025 годах.</w:t>
      </w:r>
    </w:p>
    <w:p w14:paraId="085F60D8" w14:textId="77777777" w:rsidR="007B19AF" w:rsidRPr="00230757" w:rsidRDefault="007B19AF" w:rsidP="00A16262">
      <w:pPr>
        <w:widowControl w:val="0"/>
        <w:autoSpaceDE w:val="0"/>
        <w:autoSpaceDN w:val="0"/>
        <w:ind w:firstLine="709"/>
        <w:contextualSpacing/>
        <w:jc w:val="both"/>
        <w:rPr>
          <w:sz w:val="28"/>
          <w:szCs w:val="28"/>
        </w:rPr>
      </w:pPr>
    </w:p>
    <w:p w14:paraId="35EC4755" w14:textId="5FC58221"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8. Администраторы доходов осуществляют принудительное взыскание </w:t>
      </w:r>
      <w:r w:rsidR="00993A7D" w:rsidRPr="00230757">
        <w:rPr>
          <w:sz w:val="28"/>
          <w:szCs w:val="28"/>
        </w:rPr>
        <w:br/>
      </w:r>
      <w:r w:rsidRPr="00230757">
        <w:rPr>
          <w:sz w:val="28"/>
          <w:szCs w:val="28"/>
        </w:rPr>
        <w:t>с плательщика платежей в бюджет</w:t>
      </w:r>
      <w:r w:rsidR="00993A7D" w:rsidRPr="00230757">
        <w:rPr>
          <w:sz w:val="28"/>
          <w:szCs w:val="28"/>
        </w:rPr>
        <w:t xml:space="preserve"> округа</w:t>
      </w:r>
      <w:r w:rsidRPr="00230757">
        <w:rPr>
          <w:sz w:val="28"/>
          <w:szCs w:val="28"/>
        </w:rPr>
        <w:t xml:space="preserve">, пеней и штрафов по ним через судебные органы или </w:t>
      </w:r>
      <w:r w:rsidR="00993A7D" w:rsidRPr="00230757">
        <w:rPr>
          <w:rFonts w:eastAsia="Calibri"/>
          <w:sz w:val="28"/>
          <w:szCs w:val="28"/>
          <w:lang w:eastAsia="en-US"/>
        </w:rPr>
        <w:t>через судебных приставов</w:t>
      </w:r>
      <w:r w:rsidR="005335B4" w:rsidRPr="00230757">
        <w:rPr>
          <w:rFonts w:eastAsia="Calibri"/>
          <w:sz w:val="28"/>
          <w:szCs w:val="28"/>
          <w:lang w:eastAsia="en-US"/>
        </w:rPr>
        <w:t>-исполнителей</w:t>
      </w:r>
      <w:r w:rsidR="00993A7D" w:rsidRPr="00230757">
        <w:rPr>
          <w:rFonts w:eastAsia="Calibri"/>
          <w:sz w:val="28"/>
          <w:szCs w:val="28"/>
          <w:lang w:eastAsia="en-US"/>
        </w:rPr>
        <w:t xml:space="preserve"> </w:t>
      </w:r>
      <w:r w:rsidRPr="00230757">
        <w:rPr>
          <w:sz w:val="28"/>
          <w:szCs w:val="28"/>
        </w:rPr>
        <w:t xml:space="preserve">в случаях, предусмотренных законодательством Российской Федерации, в соответствии </w:t>
      </w:r>
      <w:r w:rsidR="005335B4" w:rsidRPr="00230757">
        <w:rPr>
          <w:sz w:val="28"/>
          <w:szCs w:val="28"/>
        </w:rPr>
        <w:br/>
      </w:r>
      <w:r w:rsidRPr="00230757">
        <w:rPr>
          <w:sz w:val="28"/>
          <w:szCs w:val="28"/>
        </w:rPr>
        <w:t xml:space="preserve">с Федеральными законами Российской Федерации от 21.07.1997 № 118-ФЗ </w:t>
      </w:r>
      <w:r w:rsidR="005335B4" w:rsidRPr="00230757">
        <w:rPr>
          <w:sz w:val="28"/>
          <w:szCs w:val="28"/>
        </w:rPr>
        <w:br/>
      </w:r>
      <w:r w:rsidR="00A71202" w:rsidRPr="00230757">
        <w:rPr>
          <w:sz w:val="28"/>
          <w:szCs w:val="28"/>
        </w:rPr>
        <w:t>«Об органах принудительного исполнения Российской Федерации»</w:t>
      </w:r>
      <w:r w:rsidRPr="00230757">
        <w:rPr>
          <w:sz w:val="28"/>
          <w:szCs w:val="28"/>
        </w:rPr>
        <w:t xml:space="preserve">, </w:t>
      </w:r>
      <w:r w:rsidR="005335B4" w:rsidRPr="00230757">
        <w:rPr>
          <w:sz w:val="28"/>
          <w:szCs w:val="28"/>
        </w:rPr>
        <w:br/>
      </w:r>
      <w:r w:rsidRPr="00230757">
        <w:rPr>
          <w:sz w:val="28"/>
          <w:szCs w:val="28"/>
        </w:rPr>
        <w:t xml:space="preserve">от 02.10.2007 № 229-ФЗ «Об исполнительном производстве», приказом Министерства финансов Российской Федерации от 12.11.2013 № 107н </w:t>
      </w:r>
      <w:r w:rsidR="005335B4" w:rsidRPr="00230757">
        <w:rPr>
          <w:sz w:val="28"/>
          <w:szCs w:val="28"/>
        </w:rPr>
        <w:br/>
      </w:r>
      <w:r w:rsidRPr="00230757">
        <w:rPr>
          <w:sz w:val="28"/>
          <w:szCs w:val="28"/>
        </w:rPr>
        <w:t xml:space="preserve">«Об утверждении Правил указания информации в реквизитах распоряжений </w:t>
      </w:r>
      <w:r w:rsidR="005335B4" w:rsidRPr="00230757">
        <w:rPr>
          <w:sz w:val="28"/>
          <w:szCs w:val="28"/>
        </w:rPr>
        <w:br/>
      </w:r>
      <w:r w:rsidRPr="00230757">
        <w:rPr>
          <w:sz w:val="28"/>
          <w:szCs w:val="28"/>
        </w:rPr>
        <w:t xml:space="preserve">о переводе денежных средств в уплату платежей в бюджетную систему Российской Федерации». </w:t>
      </w:r>
    </w:p>
    <w:p w14:paraId="447961CB" w14:textId="451A2D63"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При направлении администратором доходов в суд искового заявления </w:t>
      </w:r>
      <w:r w:rsidR="00993A7D" w:rsidRPr="00230757">
        <w:rPr>
          <w:sz w:val="28"/>
          <w:szCs w:val="28"/>
        </w:rPr>
        <w:br/>
      </w:r>
      <w:r w:rsidRPr="00230757">
        <w:rPr>
          <w:sz w:val="28"/>
          <w:szCs w:val="28"/>
        </w:rPr>
        <w:t>о взыскании платежей в бюджет</w:t>
      </w:r>
      <w:r w:rsidR="00993A7D" w:rsidRPr="00230757">
        <w:rPr>
          <w:sz w:val="28"/>
          <w:szCs w:val="28"/>
        </w:rPr>
        <w:t xml:space="preserve"> округа</w:t>
      </w:r>
      <w:r w:rsidRPr="00230757">
        <w:rPr>
          <w:sz w:val="28"/>
          <w:szCs w:val="28"/>
        </w:rPr>
        <w:t xml:space="preserve">, пеней и штрафов с плательщиков, </w:t>
      </w:r>
      <w:r w:rsidR="00A71202" w:rsidRPr="00230757">
        <w:rPr>
          <w:sz w:val="28"/>
          <w:szCs w:val="28"/>
        </w:rPr>
        <w:br/>
      </w:r>
      <w:r w:rsidRPr="00230757">
        <w:rPr>
          <w:sz w:val="28"/>
          <w:szCs w:val="28"/>
        </w:rPr>
        <w:t xml:space="preserve">а также при предъявлении исполнительных документов судебному приставу-исполнителю для принудительного взыскания, одновременно направляется </w:t>
      </w:r>
      <w:r w:rsidRPr="00230757">
        <w:rPr>
          <w:sz w:val="28"/>
          <w:szCs w:val="28"/>
        </w:rPr>
        <w:lastRenderedPageBreak/>
        <w:t xml:space="preserve">информация о реквизитах администратора доходов: </w:t>
      </w:r>
    </w:p>
    <w:p w14:paraId="7FA98162"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(13) «Банк получателя»;</w:t>
      </w:r>
    </w:p>
    <w:p w14:paraId="24D5883C"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(14) «БИК» банка получателя;</w:t>
      </w:r>
    </w:p>
    <w:p w14:paraId="2ED8348C"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(15) «Счет N» банка получателя (единый казначейский счет);</w:t>
      </w:r>
    </w:p>
    <w:p w14:paraId="3764B507"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(16) «Получатель»;</w:t>
      </w:r>
    </w:p>
    <w:p w14:paraId="2D81A30A"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(17) «Счет N» получателя (казначейский счет);</w:t>
      </w:r>
    </w:p>
    <w:p w14:paraId="615873C6"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(61) «ИНН» получателя;</w:t>
      </w:r>
    </w:p>
    <w:p w14:paraId="195E552A"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(103) «КПП» получателя;</w:t>
      </w:r>
    </w:p>
    <w:p w14:paraId="52F5E4C1" w14:textId="0BB1A67F"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реквизит (104) – соответствующий код классификации доходов </w:t>
      </w:r>
      <w:r w:rsidR="00B6327A" w:rsidRPr="00230757">
        <w:rPr>
          <w:sz w:val="28"/>
          <w:szCs w:val="28"/>
        </w:rPr>
        <w:t>бюджета округа</w:t>
      </w:r>
      <w:r w:rsidRPr="00230757">
        <w:rPr>
          <w:sz w:val="28"/>
          <w:szCs w:val="28"/>
        </w:rPr>
        <w:t xml:space="preserve"> (КБК);</w:t>
      </w:r>
    </w:p>
    <w:p w14:paraId="3E55984E" w14:textId="77777777" w:rsidR="00A16262" w:rsidRPr="00230757" w:rsidRDefault="00A16262" w:rsidP="00A16262">
      <w:pPr>
        <w:widowControl w:val="0"/>
        <w:autoSpaceDE w:val="0"/>
        <w:autoSpaceDN w:val="0"/>
        <w:ind w:firstLine="709"/>
        <w:contextualSpacing/>
        <w:jc w:val="both"/>
        <w:rPr>
          <w:sz w:val="28"/>
          <w:szCs w:val="28"/>
        </w:rPr>
      </w:pPr>
      <w:r w:rsidRPr="00230757">
        <w:rPr>
          <w:sz w:val="28"/>
          <w:szCs w:val="28"/>
        </w:rPr>
        <w:t>реквизит (105) код ОКТМО.</w:t>
      </w:r>
    </w:p>
    <w:p w14:paraId="74C0BA28" w14:textId="49D24951" w:rsidR="00A16262" w:rsidRPr="00230757" w:rsidRDefault="00A16262" w:rsidP="00A16262">
      <w:pPr>
        <w:autoSpaceDE w:val="0"/>
        <w:autoSpaceDN w:val="0"/>
        <w:adjustRightInd w:val="0"/>
        <w:ind w:firstLine="709"/>
        <w:contextualSpacing/>
        <w:jc w:val="both"/>
        <w:rPr>
          <w:sz w:val="28"/>
          <w:szCs w:val="28"/>
        </w:rPr>
      </w:pPr>
    </w:p>
    <w:p w14:paraId="20B277DC" w14:textId="43C3B09E" w:rsidR="00A16262" w:rsidRPr="00230757" w:rsidRDefault="00A16262" w:rsidP="00A16262">
      <w:pPr>
        <w:autoSpaceDE w:val="0"/>
        <w:autoSpaceDN w:val="0"/>
        <w:adjustRightInd w:val="0"/>
        <w:ind w:firstLine="709"/>
        <w:contextualSpacing/>
        <w:jc w:val="both"/>
        <w:rPr>
          <w:sz w:val="28"/>
          <w:szCs w:val="28"/>
        </w:rPr>
      </w:pPr>
      <w:r w:rsidRPr="00230757">
        <w:rPr>
          <w:sz w:val="28"/>
          <w:szCs w:val="28"/>
        </w:rPr>
        <w:t xml:space="preserve">9. Администраторы доходов осуществляют обмен информацией, связанной с осуществлением ими бюджетных полномочий администраторов доходов, непосредственно с </w:t>
      </w:r>
      <w:r w:rsidR="002A4DF0" w:rsidRPr="00230757">
        <w:rPr>
          <w:sz w:val="28"/>
          <w:szCs w:val="28"/>
        </w:rPr>
        <w:t>Администрацией округа</w:t>
      </w:r>
      <w:r w:rsidRPr="00230757">
        <w:rPr>
          <w:sz w:val="28"/>
          <w:szCs w:val="28"/>
        </w:rPr>
        <w:t>, осуществляющ</w:t>
      </w:r>
      <w:r w:rsidR="002A4DF0" w:rsidRPr="00230757">
        <w:rPr>
          <w:sz w:val="28"/>
          <w:szCs w:val="28"/>
        </w:rPr>
        <w:t>ей</w:t>
      </w:r>
      <w:r w:rsidRPr="00230757">
        <w:rPr>
          <w:sz w:val="28"/>
          <w:szCs w:val="28"/>
        </w:rPr>
        <w:t xml:space="preserve"> бюджетные полномочия главного администратора доходов, в ведении которо</w:t>
      </w:r>
      <w:r w:rsidR="002A4DF0" w:rsidRPr="00230757">
        <w:rPr>
          <w:sz w:val="28"/>
          <w:szCs w:val="28"/>
        </w:rPr>
        <w:t>й</w:t>
      </w:r>
      <w:r w:rsidRPr="00230757">
        <w:rPr>
          <w:sz w:val="28"/>
          <w:szCs w:val="28"/>
        </w:rPr>
        <w:t xml:space="preserve"> они находятся.</w:t>
      </w:r>
    </w:p>
    <w:p w14:paraId="79ACF8FA" w14:textId="6D8393A2" w:rsidR="00A16262" w:rsidRPr="00230757" w:rsidRDefault="002A4DF0" w:rsidP="00A16262">
      <w:pPr>
        <w:widowControl w:val="0"/>
        <w:autoSpaceDE w:val="0"/>
        <w:autoSpaceDN w:val="0"/>
        <w:ind w:firstLine="709"/>
        <w:contextualSpacing/>
        <w:jc w:val="both"/>
        <w:rPr>
          <w:sz w:val="28"/>
          <w:szCs w:val="28"/>
        </w:rPr>
      </w:pPr>
      <w:r w:rsidRPr="00230757">
        <w:rPr>
          <w:sz w:val="28"/>
          <w:szCs w:val="28"/>
        </w:rPr>
        <w:t xml:space="preserve">Администрация округа </w:t>
      </w:r>
      <w:r w:rsidR="00A16262" w:rsidRPr="00230757">
        <w:rPr>
          <w:sz w:val="28"/>
          <w:szCs w:val="28"/>
        </w:rPr>
        <w:t xml:space="preserve">и администраторы доходов, находящиеся </w:t>
      </w:r>
      <w:r w:rsidRPr="00230757">
        <w:rPr>
          <w:sz w:val="28"/>
          <w:szCs w:val="28"/>
        </w:rPr>
        <w:br/>
      </w:r>
      <w:r w:rsidR="00A16262" w:rsidRPr="00230757">
        <w:rPr>
          <w:sz w:val="28"/>
          <w:szCs w:val="28"/>
        </w:rPr>
        <w:t>в е</w:t>
      </w:r>
      <w:r w:rsidRPr="00230757">
        <w:rPr>
          <w:sz w:val="28"/>
          <w:szCs w:val="28"/>
        </w:rPr>
        <w:t>е</w:t>
      </w:r>
      <w:r w:rsidR="00A16262" w:rsidRPr="00230757">
        <w:rPr>
          <w:sz w:val="28"/>
          <w:szCs w:val="28"/>
        </w:rPr>
        <w:t xml:space="preserve"> ведении, обеспечивают информационное взаимодействие с Управлением Федерального казначейства по Донецкой Народной Республике на основании соответствующего соглашения об обмене электронными документами.</w:t>
      </w:r>
    </w:p>
    <w:p w14:paraId="7BD888A7" w14:textId="5739290B" w:rsidR="00A16262" w:rsidRPr="00230757" w:rsidRDefault="00A16262" w:rsidP="00A16262">
      <w:pPr>
        <w:widowControl w:val="0"/>
        <w:autoSpaceDE w:val="0"/>
        <w:autoSpaceDN w:val="0"/>
        <w:ind w:firstLine="709"/>
        <w:contextualSpacing/>
        <w:jc w:val="both"/>
        <w:rPr>
          <w:sz w:val="28"/>
          <w:szCs w:val="28"/>
        </w:rPr>
      </w:pPr>
    </w:p>
    <w:p w14:paraId="3CFF55FF" w14:textId="6F4EC7AD"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10. Администраторы доходов представляют </w:t>
      </w:r>
      <w:r w:rsidR="004622D0" w:rsidRPr="00230757">
        <w:rPr>
          <w:sz w:val="28"/>
          <w:szCs w:val="28"/>
        </w:rPr>
        <w:t xml:space="preserve">Администрации округа </w:t>
      </w:r>
      <w:r w:rsidRPr="00230757">
        <w:rPr>
          <w:sz w:val="28"/>
          <w:szCs w:val="28"/>
        </w:rPr>
        <w:t xml:space="preserve">сведения и бюджетную отчетность, необходимую для осуществления полномочий </w:t>
      </w:r>
      <w:r w:rsidR="004622D0" w:rsidRPr="00230757">
        <w:rPr>
          <w:sz w:val="28"/>
          <w:szCs w:val="28"/>
        </w:rPr>
        <w:t>Администрации округа</w:t>
      </w:r>
      <w:r w:rsidRPr="00230757">
        <w:rPr>
          <w:sz w:val="28"/>
          <w:szCs w:val="28"/>
        </w:rPr>
        <w:t xml:space="preserve">, согласно порядку, формам и срокам, установленным </w:t>
      </w:r>
      <w:r w:rsidR="003164E7" w:rsidRPr="00230757">
        <w:rPr>
          <w:sz w:val="28"/>
          <w:szCs w:val="28"/>
        </w:rPr>
        <w:t xml:space="preserve">Администрацией округа </w:t>
      </w:r>
      <w:r w:rsidRPr="00230757">
        <w:rPr>
          <w:sz w:val="28"/>
          <w:szCs w:val="28"/>
        </w:rPr>
        <w:t>в соответствии с законодательством Российской Федерации.</w:t>
      </w:r>
    </w:p>
    <w:p w14:paraId="2A92DDB2" w14:textId="2A6EAAB2" w:rsidR="00A16262" w:rsidRPr="00230757" w:rsidRDefault="00A16262" w:rsidP="00A16262">
      <w:pPr>
        <w:widowControl w:val="0"/>
        <w:autoSpaceDE w:val="0"/>
        <w:autoSpaceDN w:val="0"/>
        <w:ind w:firstLine="709"/>
        <w:contextualSpacing/>
        <w:jc w:val="both"/>
        <w:rPr>
          <w:sz w:val="28"/>
          <w:szCs w:val="28"/>
        </w:rPr>
      </w:pPr>
    </w:p>
    <w:p w14:paraId="5F4FC922" w14:textId="67A7EA58"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11. В случае изменения кодов классификации доходов </w:t>
      </w:r>
      <w:r w:rsidR="00EB116D" w:rsidRPr="00230757">
        <w:rPr>
          <w:sz w:val="28"/>
          <w:szCs w:val="28"/>
        </w:rPr>
        <w:t>бюджета округа</w:t>
      </w:r>
      <w:r w:rsidRPr="00230757">
        <w:rPr>
          <w:sz w:val="28"/>
          <w:szCs w:val="28"/>
        </w:rPr>
        <w:t xml:space="preserve"> администраторы доходов уточняют платежи в бюджет</w:t>
      </w:r>
      <w:r w:rsidR="004622D0" w:rsidRPr="00230757">
        <w:rPr>
          <w:sz w:val="28"/>
          <w:szCs w:val="28"/>
        </w:rPr>
        <w:t xml:space="preserve"> округа</w:t>
      </w:r>
      <w:r w:rsidRPr="00230757">
        <w:rPr>
          <w:sz w:val="28"/>
          <w:szCs w:val="28"/>
        </w:rPr>
        <w:t xml:space="preserve"> в срок не позднее 10 рабочих дней (со дня изменения кодов классификации доходов </w:t>
      </w:r>
      <w:r w:rsidR="00EB116D" w:rsidRPr="00230757">
        <w:rPr>
          <w:sz w:val="28"/>
          <w:szCs w:val="28"/>
        </w:rPr>
        <w:t>бюджета округа</w:t>
      </w:r>
      <w:r w:rsidRPr="00230757">
        <w:rPr>
          <w:sz w:val="28"/>
          <w:szCs w:val="28"/>
        </w:rPr>
        <w:t>).</w:t>
      </w:r>
    </w:p>
    <w:p w14:paraId="12E40488" w14:textId="33663CF6" w:rsidR="00A16262" w:rsidRPr="00230757" w:rsidRDefault="00A16262" w:rsidP="00A16262">
      <w:pPr>
        <w:widowControl w:val="0"/>
        <w:autoSpaceDE w:val="0"/>
        <w:autoSpaceDN w:val="0"/>
        <w:ind w:firstLine="709"/>
        <w:contextualSpacing/>
        <w:jc w:val="both"/>
        <w:rPr>
          <w:sz w:val="28"/>
          <w:szCs w:val="28"/>
        </w:rPr>
      </w:pPr>
    </w:p>
    <w:p w14:paraId="227FCE28" w14:textId="65CC40A4" w:rsidR="005C2F44" w:rsidRPr="00230757" w:rsidRDefault="00A16262" w:rsidP="00784BFC">
      <w:pPr>
        <w:widowControl w:val="0"/>
        <w:ind w:firstLine="708"/>
        <w:jc w:val="both"/>
        <w:rPr>
          <w:sz w:val="28"/>
          <w:szCs w:val="28"/>
        </w:rPr>
      </w:pPr>
      <w:r w:rsidRPr="00230757">
        <w:rPr>
          <w:sz w:val="28"/>
          <w:szCs w:val="28"/>
        </w:rPr>
        <w:t xml:space="preserve">12. Администраторы доходов до начала работы по принудительному взысканию дебиторской задолженности по платежам в </w:t>
      </w:r>
      <w:r w:rsidR="00EB116D" w:rsidRPr="00230757">
        <w:rPr>
          <w:sz w:val="28"/>
          <w:szCs w:val="28"/>
        </w:rPr>
        <w:t>бюджет округа</w:t>
      </w:r>
      <w:r w:rsidRPr="00230757">
        <w:rPr>
          <w:sz w:val="28"/>
          <w:szCs w:val="28"/>
        </w:rPr>
        <w:t xml:space="preserve">, пеням </w:t>
      </w:r>
      <w:r w:rsidR="00EB116D" w:rsidRPr="00230757">
        <w:rPr>
          <w:sz w:val="28"/>
          <w:szCs w:val="28"/>
        </w:rPr>
        <w:br/>
      </w:r>
      <w:r w:rsidRPr="00230757">
        <w:rPr>
          <w:sz w:val="28"/>
          <w:szCs w:val="28"/>
        </w:rPr>
        <w:t>и штрафам по ним</w:t>
      </w:r>
      <w:r w:rsidR="005C2F44" w:rsidRPr="00230757">
        <w:rPr>
          <w:sz w:val="28"/>
          <w:szCs w:val="28"/>
        </w:rPr>
        <w:t xml:space="preserve"> </w:t>
      </w:r>
      <w:r w:rsidR="00784BFC" w:rsidRPr="00230757">
        <w:rPr>
          <w:sz w:val="28"/>
          <w:szCs w:val="28"/>
        </w:rPr>
        <w:t xml:space="preserve">в соответствии с законодательством Российской Федерации </w:t>
      </w:r>
      <w:r w:rsidRPr="00230757">
        <w:rPr>
          <w:sz w:val="28"/>
          <w:szCs w:val="28"/>
        </w:rPr>
        <w:t>осуществляют работу по их взысканию в досудебном порядке</w:t>
      </w:r>
      <w:r w:rsidR="005C2F44" w:rsidRPr="00230757">
        <w:rPr>
          <w:sz w:val="28"/>
          <w:szCs w:val="28"/>
        </w:rPr>
        <w:t>.</w:t>
      </w:r>
    </w:p>
    <w:p w14:paraId="079BB027" w14:textId="01C2FE88"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В</w:t>
      </w:r>
      <w:r w:rsidR="00784BFC" w:rsidRPr="00230757">
        <w:rPr>
          <w:color w:val="000000"/>
          <w:sz w:val="28"/>
          <w:szCs w:val="28"/>
          <w:lang w:bidi="ru-RU"/>
        </w:rPr>
        <w:t xml:space="preserve"> срок не позднее 30 календарных дней с момента образования просроченной дебиторской задолженности </w:t>
      </w:r>
      <w:r w:rsidR="00784BFC" w:rsidRPr="00230757">
        <w:rPr>
          <w:sz w:val="28"/>
          <w:szCs w:val="28"/>
        </w:rPr>
        <w:t>(с момента истечения срока уплаты соответствующего платежа в бюджет округа (пеней, штрафов)</w:t>
      </w:r>
      <w:r w:rsidRPr="00230757">
        <w:rPr>
          <w:sz w:val="28"/>
          <w:szCs w:val="28"/>
        </w:rPr>
        <w:t xml:space="preserve"> администраторы доходов </w:t>
      </w:r>
      <w:r w:rsidR="00784BFC" w:rsidRPr="00230757">
        <w:rPr>
          <w:color w:val="000000"/>
          <w:sz w:val="28"/>
          <w:szCs w:val="28"/>
          <w:lang w:bidi="ru-RU"/>
        </w:rPr>
        <w:t>производят расчет задолженности</w:t>
      </w:r>
      <w:r w:rsidRPr="00230757">
        <w:rPr>
          <w:color w:val="000000"/>
          <w:sz w:val="28"/>
          <w:szCs w:val="28"/>
          <w:lang w:bidi="ru-RU"/>
        </w:rPr>
        <w:t xml:space="preserve"> и </w:t>
      </w:r>
      <w:r w:rsidR="00784BFC" w:rsidRPr="00230757">
        <w:rPr>
          <w:color w:val="000000"/>
          <w:sz w:val="28"/>
          <w:szCs w:val="28"/>
          <w:lang w:bidi="ru-RU"/>
        </w:rPr>
        <w:t xml:space="preserve">направляют должнику требование (претензию) о ее погашении в пятнадцатидневный срок со дня его получения, </w:t>
      </w:r>
      <w:r w:rsidRPr="00230757">
        <w:rPr>
          <w:color w:val="000000"/>
          <w:sz w:val="28"/>
          <w:szCs w:val="28"/>
          <w:lang w:bidi="ru-RU"/>
        </w:rPr>
        <w:br/>
      </w:r>
      <w:r w:rsidR="00784BFC" w:rsidRPr="00230757">
        <w:rPr>
          <w:color w:val="000000"/>
          <w:sz w:val="28"/>
          <w:szCs w:val="28"/>
          <w:lang w:bidi="ru-RU"/>
        </w:rPr>
        <w:t>в котором указывают</w:t>
      </w:r>
      <w:r w:rsidRPr="00230757">
        <w:rPr>
          <w:color w:val="000000"/>
          <w:sz w:val="28"/>
          <w:szCs w:val="28"/>
          <w:lang w:bidi="ru-RU"/>
        </w:rPr>
        <w:t>:</w:t>
      </w:r>
    </w:p>
    <w:p w14:paraId="6EB63914" w14:textId="30E00AA9"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а) </w:t>
      </w:r>
      <w:r w:rsidR="00784BFC" w:rsidRPr="00230757">
        <w:rPr>
          <w:color w:val="000000"/>
          <w:sz w:val="28"/>
          <w:szCs w:val="28"/>
          <w:lang w:bidi="ru-RU"/>
        </w:rPr>
        <w:t>наименование должника;</w:t>
      </w:r>
    </w:p>
    <w:p w14:paraId="5FB89DF3" w14:textId="34ACCC60"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б) </w:t>
      </w:r>
      <w:r w:rsidR="00784BFC" w:rsidRPr="00230757">
        <w:rPr>
          <w:color w:val="000000"/>
          <w:sz w:val="28"/>
          <w:szCs w:val="28"/>
          <w:lang w:bidi="ru-RU"/>
        </w:rPr>
        <w:t xml:space="preserve">наименование и реквизиты документа, являющегося основанием </w:t>
      </w:r>
      <w:r w:rsidR="004E7914" w:rsidRPr="00230757">
        <w:rPr>
          <w:color w:val="000000"/>
          <w:sz w:val="28"/>
          <w:szCs w:val="28"/>
          <w:lang w:bidi="ru-RU"/>
        </w:rPr>
        <w:br/>
      </w:r>
      <w:r w:rsidR="00784BFC" w:rsidRPr="00230757">
        <w:rPr>
          <w:color w:val="000000"/>
          <w:sz w:val="28"/>
          <w:szCs w:val="28"/>
          <w:lang w:bidi="ru-RU"/>
        </w:rPr>
        <w:lastRenderedPageBreak/>
        <w:t>для начисления суммы, подлежащей уплате должником;</w:t>
      </w:r>
    </w:p>
    <w:p w14:paraId="4890683D" w14:textId="18858E2D"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в) </w:t>
      </w:r>
      <w:r w:rsidR="00784BFC" w:rsidRPr="00230757">
        <w:rPr>
          <w:color w:val="000000"/>
          <w:sz w:val="28"/>
          <w:szCs w:val="28"/>
          <w:lang w:bidi="ru-RU"/>
        </w:rPr>
        <w:t>период образования просрочки внесения платы;</w:t>
      </w:r>
    </w:p>
    <w:p w14:paraId="66FBDAC1" w14:textId="228DA162"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г) </w:t>
      </w:r>
      <w:r w:rsidR="00784BFC" w:rsidRPr="00230757">
        <w:rPr>
          <w:color w:val="000000"/>
          <w:sz w:val="28"/>
          <w:szCs w:val="28"/>
          <w:lang w:bidi="ru-RU"/>
        </w:rPr>
        <w:t>сумма просроченной дебиторской задолженности по платежам, пени</w:t>
      </w:r>
      <w:r w:rsidRPr="00230757">
        <w:rPr>
          <w:color w:val="000000"/>
          <w:sz w:val="28"/>
          <w:szCs w:val="28"/>
          <w:lang w:bidi="ru-RU"/>
        </w:rPr>
        <w:t>, штрафу</w:t>
      </w:r>
      <w:r w:rsidR="00784BFC" w:rsidRPr="00230757">
        <w:rPr>
          <w:color w:val="000000"/>
          <w:sz w:val="28"/>
          <w:szCs w:val="28"/>
          <w:lang w:bidi="ru-RU"/>
        </w:rPr>
        <w:t>;</w:t>
      </w:r>
    </w:p>
    <w:p w14:paraId="6703FBD9" w14:textId="3F3B9624"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д) </w:t>
      </w:r>
      <w:r w:rsidR="00784BFC" w:rsidRPr="00230757">
        <w:rPr>
          <w:color w:val="000000"/>
          <w:sz w:val="28"/>
          <w:szCs w:val="28"/>
          <w:lang w:bidi="ru-RU"/>
        </w:rPr>
        <w:t>сумма штрафных санкций (при их наличии);</w:t>
      </w:r>
    </w:p>
    <w:p w14:paraId="1EE19697" w14:textId="6A145746"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е) </w:t>
      </w:r>
      <w:r w:rsidR="00784BFC" w:rsidRPr="00230757">
        <w:rPr>
          <w:color w:val="000000"/>
          <w:sz w:val="28"/>
          <w:szCs w:val="28"/>
          <w:lang w:bidi="ru-RU"/>
        </w:rPr>
        <w:t xml:space="preserve">предложение оплатить просроченную дебиторскую задолженность </w:t>
      </w:r>
      <w:r w:rsidR="00784BFC" w:rsidRPr="00230757">
        <w:rPr>
          <w:color w:val="000000"/>
          <w:sz w:val="28"/>
          <w:szCs w:val="28"/>
          <w:lang w:bidi="ru-RU"/>
        </w:rPr>
        <w:br/>
        <w:t>в добровольном порядке в срок, установленный требованием (претензией);</w:t>
      </w:r>
    </w:p>
    <w:p w14:paraId="4F5AE1C4" w14:textId="7A62B26D"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ж) </w:t>
      </w:r>
      <w:r w:rsidR="00784BFC" w:rsidRPr="00230757">
        <w:rPr>
          <w:color w:val="000000"/>
          <w:sz w:val="28"/>
          <w:szCs w:val="28"/>
          <w:lang w:bidi="ru-RU"/>
        </w:rPr>
        <w:t>реквизиты для перечисления просроченной дебиторской задолженности;</w:t>
      </w:r>
    </w:p>
    <w:p w14:paraId="6C93FDE8" w14:textId="135298EF"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з) </w:t>
      </w:r>
      <w:r w:rsidR="00784BFC" w:rsidRPr="00230757">
        <w:rPr>
          <w:color w:val="000000"/>
          <w:sz w:val="28"/>
          <w:szCs w:val="28"/>
          <w:lang w:bidi="ru-RU"/>
        </w:rPr>
        <w:t>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14:paraId="1B09FE3D" w14:textId="77777777" w:rsidR="005C2F44" w:rsidRPr="00230757" w:rsidRDefault="005C2F44" w:rsidP="005C2F44">
      <w:pPr>
        <w:widowControl w:val="0"/>
        <w:ind w:firstLine="760"/>
        <w:jc w:val="both"/>
        <w:rPr>
          <w:color w:val="000000"/>
          <w:sz w:val="28"/>
          <w:szCs w:val="28"/>
          <w:lang w:bidi="ru-RU"/>
        </w:rPr>
      </w:pPr>
      <w:r w:rsidRPr="00230757">
        <w:rPr>
          <w:color w:val="000000"/>
          <w:sz w:val="28"/>
          <w:szCs w:val="28"/>
          <w:lang w:bidi="ru-RU"/>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59657B9B" w14:textId="646860B3" w:rsidR="00784BFC" w:rsidRPr="00230757" w:rsidRDefault="005C2F44" w:rsidP="00784BFC">
      <w:pPr>
        <w:widowControl w:val="0"/>
        <w:ind w:firstLine="708"/>
        <w:jc w:val="both"/>
        <w:rPr>
          <w:color w:val="000000"/>
          <w:sz w:val="28"/>
          <w:szCs w:val="28"/>
          <w:lang w:bidi="ru-RU"/>
        </w:rPr>
      </w:pPr>
      <w:r w:rsidRPr="00230757">
        <w:rPr>
          <w:color w:val="000000"/>
          <w:sz w:val="28"/>
          <w:szCs w:val="28"/>
          <w:lang w:bidi="ru-RU"/>
        </w:rPr>
        <w:t xml:space="preserve">Срок для добровольного погашения дебиторской задолженности </w:t>
      </w:r>
      <w:r w:rsidRPr="00230757">
        <w:rPr>
          <w:color w:val="000000"/>
          <w:sz w:val="28"/>
          <w:szCs w:val="28"/>
          <w:lang w:bidi="ru-RU"/>
        </w:rPr>
        <w:br/>
        <w:t>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07D56FE3" w14:textId="7FFA5B93" w:rsidR="00A16262" w:rsidRPr="00230757" w:rsidRDefault="00A16262" w:rsidP="00A16262">
      <w:pPr>
        <w:widowControl w:val="0"/>
        <w:autoSpaceDE w:val="0"/>
        <w:autoSpaceDN w:val="0"/>
        <w:ind w:firstLine="709"/>
        <w:contextualSpacing/>
        <w:jc w:val="both"/>
        <w:rPr>
          <w:sz w:val="28"/>
          <w:szCs w:val="28"/>
        </w:rPr>
      </w:pPr>
    </w:p>
    <w:p w14:paraId="22321BA7" w14:textId="225FC1BF" w:rsidR="00A16262" w:rsidRPr="00230757" w:rsidRDefault="00A16262" w:rsidP="00A16262">
      <w:pPr>
        <w:widowControl w:val="0"/>
        <w:autoSpaceDE w:val="0"/>
        <w:autoSpaceDN w:val="0"/>
        <w:ind w:firstLine="709"/>
        <w:contextualSpacing/>
        <w:jc w:val="both"/>
        <w:rPr>
          <w:sz w:val="28"/>
          <w:szCs w:val="28"/>
        </w:rPr>
      </w:pPr>
      <w:r w:rsidRPr="00230757">
        <w:rPr>
          <w:sz w:val="28"/>
          <w:szCs w:val="28"/>
        </w:rPr>
        <w:t xml:space="preserve">13. Администраторы доходов разрабатывают и устанавливают </w:t>
      </w:r>
      <w:r w:rsidR="00993A7D" w:rsidRPr="00230757">
        <w:rPr>
          <w:sz w:val="28"/>
          <w:szCs w:val="28"/>
        </w:rPr>
        <w:br/>
      </w:r>
      <w:r w:rsidRPr="00230757">
        <w:rPr>
          <w:sz w:val="28"/>
          <w:szCs w:val="28"/>
        </w:rPr>
        <w:t xml:space="preserve">по согласованию с </w:t>
      </w:r>
      <w:r w:rsidR="005C2F44" w:rsidRPr="00230757">
        <w:rPr>
          <w:sz w:val="28"/>
          <w:szCs w:val="28"/>
        </w:rPr>
        <w:t>Администрацией округа</w:t>
      </w:r>
      <w:r w:rsidRPr="00230757">
        <w:rPr>
          <w:sz w:val="28"/>
          <w:szCs w:val="28"/>
        </w:rPr>
        <w:t xml:space="preserve"> регламенты реализации полномочий администратора доходов </w:t>
      </w:r>
      <w:r w:rsidR="005C2F44" w:rsidRPr="00230757">
        <w:rPr>
          <w:sz w:val="28"/>
          <w:szCs w:val="28"/>
        </w:rPr>
        <w:t xml:space="preserve">бюджета округа </w:t>
      </w:r>
      <w:r w:rsidRPr="00230757">
        <w:rPr>
          <w:sz w:val="28"/>
          <w:szCs w:val="28"/>
        </w:rPr>
        <w:t xml:space="preserve">по взысканию дебиторской задолженности по платежам в </w:t>
      </w:r>
      <w:r w:rsidR="005C2F44" w:rsidRPr="00230757">
        <w:rPr>
          <w:sz w:val="28"/>
          <w:szCs w:val="28"/>
        </w:rPr>
        <w:t>бюджет округа</w:t>
      </w:r>
      <w:r w:rsidRPr="00230757">
        <w:rPr>
          <w:sz w:val="28"/>
          <w:szCs w:val="28"/>
        </w:rPr>
        <w:t xml:space="preserve">, пеням и штрафам по ним в соответствии с </w:t>
      </w:r>
      <w:r w:rsidR="005C2F44" w:rsidRPr="00230757">
        <w:rPr>
          <w:sz w:val="28"/>
          <w:szCs w:val="28"/>
        </w:rPr>
        <w:t xml:space="preserve">приказом </w:t>
      </w:r>
      <w:r w:rsidRPr="00230757">
        <w:rPr>
          <w:sz w:val="28"/>
          <w:szCs w:val="28"/>
        </w:rPr>
        <w:t xml:space="preserve">Министерства финансов Российской Федерации от 18.11.2022 № 172н «Об утверждении общих требований </w:t>
      </w:r>
      <w:r w:rsidR="00453F6F" w:rsidRPr="00230757">
        <w:rPr>
          <w:sz w:val="28"/>
          <w:szCs w:val="28"/>
        </w:rPr>
        <w:br/>
      </w:r>
      <w:r w:rsidRPr="00230757">
        <w:rPr>
          <w:sz w:val="28"/>
          <w:szCs w:val="28"/>
        </w:rPr>
        <w:t xml:space="preserve">к регламенту реализации полномочий администратора доходов бюджета </w:t>
      </w:r>
      <w:r w:rsidR="00453F6F" w:rsidRPr="00230757">
        <w:rPr>
          <w:sz w:val="28"/>
          <w:szCs w:val="28"/>
        </w:rPr>
        <w:br/>
      </w:r>
      <w:r w:rsidRPr="00230757">
        <w:rPr>
          <w:sz w:val="28"/>
          <w:szCs w:val="28"/>
        </w:rPr>
        <w:t xml:space="preserve">по взысканию дебиторской задолженности по платежам в бюджет, пеням </w:t>
      </w:r>
      <w:r w:rsidR="00453F6F" w:rsidRPr="00230757">
        <w:rPr>
          <w:sz w:val="28"/>
          <w:szCs w:val="28"/>
        </w:rPr>
        <w:br/>
      </w:r>
      <w:r w:rsidRPr="00230757">
        <w:rPr>
          <w:sz w:val="28"/>
          <w:szCs w:val="28"/>
        </w:rPr>
        <w:t>и штрафам по ним».</w:t>
      </w:r>
    </w:p>
    <w:p w14:paraId="444E6D30" w14:textId="77777777" w:rsidR="00A16262" w:rsidRPr="00230757" w:rsidRDefault="00A16262" w:rsidP="00130567">
      <w:pPr>
        <w:pStyle w:val="ConsNormal"/>
        <w:widowControl/>
        <w:ind w:right="0" w:firstLine="709"/>
        <w:contextualSpacing/>
        <w:jc w:val="both"/>
        <w:rPr>
          <w:rFonts w:ascii="Times New Roman" w:hAnsi="Times New Roman" w:cs="Times New Roman"/>
          <w:sz w:val="28"/>
          <w:szCs w:val="28"/>
        </w:rPr>
      </w:pPr>
    </w:p>
    <w:p w14:paraId="40C062F6" w14:textId="770A6B41" w:rsidR="00970C2D" w:rsidRPr="00230757" w:rsidRDefault="00B86560" w:rsidP="00130567">
      <w:pPr>
        <w:pStyle w:val="ConsNormal"/>
        <w:widowControl/>
        <w:ind w:right="0" w:firstLine="709"/>
        <w:contextualSpacing/>
        <w:jc w:val="both"/>
        <w:rPr>
          <w:rFonts w:ascii="Times New Roman" w:hAnsi="Times New Roman" w:cs="Times New Roman"/>
          <w:sz w:val="28"/>
          <w:szCs w:val="28"/>
        </w:rPr>
      </w:pPr>
      <w:r w:rsidRPr="00230757">
        <w:rPr>
          <w:rFonts w:ascii="Times New Roman" w:hAnsi="Times New Roman" w:cs="Times New Roman"/>
          <w:sz w:val="28"/>
          <w:szCs w:val="28"/>
        </w:rPr>
        <w:t>14</w:t>
      </w:r>
      <w:r w:rsidR="00970C2D" w:rsidRPr="00230757">
        <w:rPr>
          <w:rFonts w:ascii="Times New Roman" w:hAnsi="Times New Roman" w:cs="Times New Roman"/>
          <w:sz w:val="28"/>
          <w:szCs w:val="28"/>
        </w:rPr>
        <w:t>.</w:t>
      </w:r>
      <w:r w:rsidR="00130567" w:rsidRPr="00230757">
        <w:rPr>
          <w:rFonts w:ascii="Times New Roman" w:hAnsi="Times New Roman" w:cs="Times New Roman"/>
          <w:sz w:val="28"/>
          <w:szCs w:val="28"/>
        </w:rPr>
        <w:t> </w:t>
      </w:r>
      <w:r w:rsidR="00970C2D" w:rsidRPr="00230757">
        <w:rPr>
          <w:rFonts w:ascii="Times New Roman" w:hAnsi="Times New Roman" w:cs="Times New Roman"/>
          <w:sz w:val="28"/>
          <w:szCs w:val="28"/>
        </w:rPr>
        <w:t>Настоящее постановление вступает в силу со дня его подписания</w:t>
      </w:r>
      <w:r w:rsidR="00C763B4" w:rsidRPr="00230757">
        <w:rPr>
          <w:rFonts w:ascii="Times New Roman" w:hAnsi="Times New Roman" w:cs="Times New Roman"/>
          <w:sz w:val="28"/>
          <w:szCs w:val="28"/>
        </w:rPr>
        <w:t xml:space="preserve"> </w:t>
      </w:r>
      <w:r w:rsidR="00C763B4" w:rsidRPr="00230757">
        <w:rPr>
          <w:rFonts w:ascii="Times New Roman" w:hAnsi="Times New Roman" w:cs="Times New Roman"/>
          <w:sz w:val="28"/>
          <w:szCs w:val="28"/>
        </w:rPr>
        <w:br/>
        <w:t xml:space="preserve">и распространяет свое действие на отношения, возникшие </w:t>
      </w:r>
      <w:r w:rsidR="00C763B4" w:rsidRPr="00230757">
        <w:rPr>
          <w:rFonts w:ascii="Times New Roman" w:hAnsi="Times New Roman" w:cs="Times New Roman"/>
          <w:sz w:val="28"/>
          <w:szCs w:val="28"/>
        </w:rPr>
        <w:br/>
        <w:t>с 1 января 2024 года</w:t>
      </w:r>
      <w:r w:rsidR="00970C2D" w:rsidRPr="00230757">
        <w:rPr>
          <w:rFonts w:ascii="Times New Roman" w:hAnsi="Times New Roman" w:cs="Times New Roman"/>
          <w:sz w:val="28"/>
          <w:szCs w:val="28"/>
        </w:rPr>
        <w:t>.</w:t>
      </w:r>
    </w:p>
    <w:p w14:paraId="1DA377DF" w14:textId="77777777" w:rsidR="00E46A3F" w:rsidRPr="00230757" w:rsidRDefault="00E46A3F" w:rsidP="00130567">
      <w:pPr>
        <w:pStyle w:val="ConsNormal"/>
        <w:widowControl/>
        <w:ind w:right="0" w:firstLine="709"/>
        <w:contextualSpacing/>
        <w:jc w:val="both"/>
        <w:rPr>
          <w:rFonts w:ascii="Times New Roman" w:hAnsi="Times New Roman" w:cs="Times New Roman"/>
          <w:sz w:val="28"/>
          <w:szCs w:val="28"/>
        </w:rPr>
      </w:pPr>
    </w:p>
    <w:p w14:paraId="4FA4E96E" w14:textId="31BE494B" w:rsidR="001B5924" w:rsidRPr="00230757" w:rsidRDefault="00B86560" w:rsidP="001B5924">
      <w:pPr>
        <w:pStyle w:val="ConsNormal"/>
        <w:widowControl/>
        <w:ind w:right="0" w:firstLine="709"/>
        <w:contextualSpacing/>
        <w:jc w:val="both"/>
        <w:rPr>
          <w:rFonts w:ascii="Times New Roman" w:hAnsi="Times New Roman" w:cs="Times New Roman"/>
          <w:sz w:val="28"/>
          <w:szCs w:val="28"/>
        </w:rPr>
      </w:pPr>
      <w:r w:rsidRPr="00230757">
        <w:rPr>
          <w:rFonts w:ascii="Times New Roman" w:hAnsi="Times New Roman" w:cs="Times New Roman"/>
          <w:sz w:val="28"/>
          <w:szCs w:val="28"/>
        </w:rPr>
        <w:t>15</w:t>
      </w:r>
      <w:r w:rsidR="00970C2D" w:rsidRPr="00230757">
        <w:rPr>
          <w:rFonts w:ascii="Times New Roman" w:hAnsi="Times New Roman" w:cs="Times New Roman"/>
          <w:sz w:val="28"/>
          <w:szCs w:val="28"/>
        </w:rPr>
        <w:t>.</w:t>
      </w:r>
      <w:r w:rsidR="00130567" w:rsidRPr="00230757">
        <w:rPr>
          <w:rFonts w:ascii="Times New Roman" w:hAnsi="Times New Roman" w:cs="Times New Roman"/>
          <w:sz w:val="28"/>
          <w:szCs w:val="28"/>
        </w:rPr>
        <w:t> </w:t>
      </w:r>
      <w:r w:rsidR="00970C2D" w:rsidRPr="00230757">
        <w:rPr>
          <w:rFonts w:ascii="Times New Roman" w:hAnsi="Times New Roman" w:cs="Times New Roman"/>
          <w:sz w:val="28"/>
          <w:szCs w:val="28"/>
        </w:rPr>
        <w:t xml:space="preserve">Контроль за исполнением настоящего постановления </w:t>
      </w:r>
      <w:r w:rsidR="00A16262" w:rsidRPr="00230757">
        <w:rPr>
          <w:rFonts w:ascii="Times New Roman" w:hAnsi="Times New Roman" w:cs="Times New Roman"/>
          <w:sz w:val="28"/>
          <w:szCs w:val="28"/>
        </w:rPr>
        <w:t xml:space="preserve">оставляю </w:t>
      </w:r>
      <w:r w:rsidR="00AD7E23" w:rsidRPr="00230757">
        <w:rPr>
          <w:rFonts w:ascii="Times New Roman" w:hAnsi="Times New Roman" w:cs="Times New Roman"/>
          <w:sz w:val="28"/>
          <w:szCs w:val="28"/>
        </w:rPr>
        <w:br/>
      </w:r>
      <w:r w:rsidR="00A16262" w:rsidRPr="00230757">
        <w:rPr>
          <w:rFonts w:ascii="Times New Roman" w:hAnsi="Times New Roman" w:cs="Times New Roman"/>
          <w:sz w:val="28"/>
          <w:szCs w:val="28"/>
        </w:rPr>
        <w:t>за собой.</w:t>
      </w:r>
    </w:p>
    <w:p w14:paraId="7122E1D7" w14:textId="233A7A75" w:rsidR="00CF34AE" w:rsidRPr="00230757" w:rsidRDefault="00CF34AE" w:rsidP="00130567">
      <w:pPr>
        <w:pStyle w:val="a3"/>
        <w:shd w:val="clear" w:color="auto" w:fill="FFFFFF"/>
        <w:spacing w:before="0" w:beforeAutospacing="0" w:after="0" w:afterAutospacing="0"/>
        <w:contextualSpacing/>
        <w:jc w:val="both"/>
        <w:rPr>
          <w:sz w:val="28"/>
          <w:szCs w:val="28"/>
        </w:rPr>
      </w:pPr>
    </w:p>
    <w:p w14:paraId="1578A92E" w14:textId="77777777" w:rsidR="00E46A3F" w:rsidRPr="00230757" w:rsidRDefault="00E46A3F" w:rsidP="00130567">
      <w:pPr>
        <w:pStyle w:val="a3"/>
        <w:shd w:val="clear" w:color="auto" w:fill="FFFFFF"/>
        <w:spacing w:before="0" w:beforeAutospacing="0" w:after="0" w:afterAutospacing="0"/>
        <w:contextualSpacing/>
        <w:jc w:val="both"/>
        <w:rPr>
          <w:sz w:val="28"/>
          <w:szCs w:val="28"/>
        </w:rPr>
      </w:pPr>
    </w:p>
    <w:p w14:paraId="23AEF0F3" w14:textId="77777777" w:rsidR="00CF34AE" w:rsidRPr="00230757" w:rsidRDefault="00CF34AE" w:rsidP="00130567">
      <w:pPr>
        <w:pStyle w:val="a3"/>
        <w:shd w:val="clear" w:color="auto" w:fill="FFFFFF"/>
        <w:spacing w:before="0" w:beforeAutospacing="0" w:after="0" w:afterAutospacing="0"/>
        <w:contextualSpacing/>
        <w:jc w:val="both"/>
        <w:rPr>
          <w:sz w:val="28"/>
          <w:szCs w:val="28"/>
        </w:rPr>
      </w:pPr>
    </w:p>
    <w:p w14:paraId="208A1E73" w14:textId="77777777" w:rsidR="00E42EB1" w:rsidRPr="00230757" w:rsidRDefault="00E42EB1" w:rsidP="00130567">
      <w:pPr>
        <w:pStyle w:val="a3"/>
        <w:shd w:val="clear" w:color="auto" w:fill="FFFFFF"/>
        <w:spacing w:before="0" w:beforeAutospacing="0" w:after="0" w:afterAutospacing="0"/>
        <w:contextualSpacing/>
        <w:jc w:val="both"/>
        <w:rPr>
          <w:bCs/>
          <w:sz w:val="28"/>
          <w:szCs w:val="28"/>
        </w:rPr>
      </w:pPr>
      <w:r w:rsidRPr="00230757">
        <w:rPr>
          <w:sz w:val="28"/>
          <w:szCs w:val="28"/>
        </w:rPr>
        <w:t>Глава муниципального образования</w:t>
      </w:r>
      <w:r w:rsidRPr="00230757">
        <w:rPr>
          <w:bCs/>
          <w:sz w:val="28"/>
          <w:szCs w:val="28"/>
        </w:rPr>
        <w:t xml:space="preserve"> </w:t>
      </w:r>
    </w:p>
    <w:p w14:paraId="6DBEE164" w14:textId="77777777" w:rsidR="007A7919" w:rsidRPr="00230757" w:rsidRDefault="00E42EB1" w:rsidP="00130567">
      <w:pPr>
        <w:pStyle w:val="a3"/>
        <w:shd w:val="clear" w:color="auto" w:fill="FFFFFF"/>
        <w:spacing w:before="0" w:beforeAutospacing="0" w:after="0" w:afterAutospacing="0"/>
        <w:contextualSpacing/>
        <w:jc w:val="both"/>
        <w:rPr>
          <w:bCs/>
          <w:sz w:val="28"/>
          <w:szCs w:val="28"/>
        </w:rPr>
      </w:pPr>
      <w:r w:rsidRPr="00230757">
        <w:rPr>
          <w:bCs/>
          <w:sz w:val="28"/>
          <w:szCs w:val="28"/>
        </w:rPr>
        <w:t>городского округа Макеевка</w:t>
      </w:r>
      <w:r w:rsidR="007A7919" w:rsidRPr="00230757">
        <w:rPr>
          <w:bCs/>
          <w:sz w:val="28"/>
          <w:szCs w:val="28"/>
        </w:rPr>
        <w:t xml:space="preserve"> </w:t>
      </w:r>
    </w:p>
    <w:p w14:paraId="47911075" w14:textId="6F502E17" w:rsidR="00A66901" w:rsidRPr="00230757" w:rsidRDefault="007A7919" w:rsidP="00453F6F">
      <w:pPr>
        <w:pStyle w:val="a3"/>
        <w:shd w:val="clear" w:color="auto" w:fill="FFFFFF"/>
        <w:spacing w:before="0" w:beforeAutospacing="0" w:after="0" w:afterAutospacing="0"/>
        <w:contextualSpacing/>
        <w:jc w:val="both"/>
        <w:rPr>
          <w:bCs/>
          <w:sz w:val="28"/>
          <w:szCs w:val="28"/>
        </w:rPr>
      </w:pPr>
      <w:r w:rsidRPr="00230757">
        <w:rPr>
          <w:bCs/>
          <w:sz w:val="28"/>
          <w:szCs w:val="28"/>
        </w:rPr>
        <w:t>Донецкой Нар</w:t>
      </w:r>
      <w:r w:rsidR="00DC4B65" w:rsidRPr="00230757">
        <w:rPr>
          <w:bCs/>
          <w:sz w:val="28"/>
          <w:szCs w:val="28"/>
        </w:rPr>
        <w:t>одной Р</w:t>
      </w:r>
      <w:r w:rsidRPr="00230757">
        <w:rPr>
          <w:bCs/>
          <w:sz w:val="28"/>
          <w:szCs w:val="28"/>
        </w:rPr>
        <w:t>еспублики</w:t>
      </w:r>
      <w:r w:rsidRPr="00230757">
        <w:rPr>
          <w:bCs/>
          <w:sz w:val="28"/>
          <w:szCs w:val="28"/>
        </w:rPr>
        <w:tab/>
      </w:r>
      <w:r w:rsidRPr="00230757">
        <w:rPr>
          <w:bCs/>
          <w:sz w:val="28"/>
          <w:szCs w:val="28"/>
        </w:rPr>
        <w:tab/>
      </w:r>
      <w:r w:rsidRPr="00230757">
        <w:rPr>
          <w:bCs/>
          <w:sz w:val="28"/>
          <w:szCs w:val="28"/>
        </w:rPr>
        <w:tab/>
      </w:r>
      <w:r w:rsidRPr="00230757">
        <w:rPr>
          <w:bCs/>
          <w:sz w:val="28"/>
          <w:szCs w:val="28"/>
        </w:rPr>
        <w:tab/>
      </w:r>
      <w:r w:rsidRPr="00230757">
        <w:rPr>
          <w:bCs/>
          <w:sz w:val="28"/>
          <w:szCs w:val="28"/>
        </w:rPr>
        <w:tab/>
      </w:r>
      <w:r w:rsidR="00130567" w:rsidRPr="00230757">
        <w:rPr>
          <w:bCs/>
          <w:sz w:val="28"/>
          <w:szCs w:val="28"/>
        </w:rPr>
        <w:t xml:space="preserve">         </w:t>
      </w:r>
      <w:r w:rsidR="00E42EB1" w:rsidRPr="00230757">
        <w:rPr>
          <w:bCs/>
          <w:sz w:val="28"/>
          <w:szCs w:val="28"/>
        </w:rPr>
        <w:t>В.Ю. Ключаров</w:t>
      </w:r>
    </w:p>
    <w:p w14:paraId="112CAF1D" w14:textId="77777777" w:rsidR="008B7236" w:rsidRPr="00230757" w:rsidRDefault="008B7236" w:rsidP="00453F6F">
      <w:pPr>
        <w:pStyle w:val="a3"/>
        <w:shd w:val="clear" w:color="auto" w:fill="FFFFFF"/>
        <w:spacing w:before="0" w:beforeAutospacing="0" w:after="0" w:afterAutospacing="0"/>
        <w:contextualSpacing/>
        <w:jc w:val="both"/>
        <w:rPr>
          <w:szCs w:val="28"/>
        </w:rPr>
      </w:pPr>
    </w:p>
    <w:p w14:paraId="2331351E" w14:textId="77777777" w:rsidR="00A66901" w:rsidRPr="00230757" w:rsidRDefault="00A66901" w:rsidP="00A66901">
      <w:pPr>
        <w:tabs>
          <w:tab w:val="left" w:pos="7088"/>
        </w:tabs>
        <w:rPr>
          <w:szCs w:val="28"/>
        </w:rPr>
        <w:sectPr w:rsidR="00A66901" w:rsidRPr="00230757" w:rsidSect="00392571">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20"/>
          <w:titlePg/>
          <w:docGrid w:linePitch="360"/>
        </w:sectPr>
      </w:pPr>
    </w:p>
    <w:p w14:paraId="785FEEB7" w14:textId="75366F08" w:rsidR="0080160C" w:rsidRPr="00230757" w:rsidRDefault="00B86560" w:rsidP="001054F1">
      <w:pPr>
        <w:ind w:left="10348"/>
        <w:jc w:val="center"/>
        <w:outlineLvl w:val="0"/>
        <w:rPr>
          <w:sz w:val="28"/>
          <w:szCs w:val="28"/>
        </w:rPr>
      </w:pPr>
      <w:r w:rsidRPr="00230757">
        <w:rPr>
          <w:sz w:val="28"/>
          <w:szCs w:val="28"/>
        </w:rPr>
        <w:lastRenderedPageBreak/>
        <w:t>Приложение 1</w:t>
      </w:r>
    </w:p>
    <w:p w14:paraId="1355D98B" w14:textId="2B0149E2" w:rsidR="0080160C" w:rsidRPr="00230757" w:rsidRDefault="00B86560" w:rsidP="001054F1">
      <w:pPr>
        <w:ind w:left="10348"/>
        <w:jc w:val="center"/>
        <w:outlineLvl w:val="0"/>
        <w:rPr>
          <w:sz w:val="28"/>
          <w:szCs w:val="28"/>
        </w:rPr>
      </w:pPr>
      <w:r w:rsidRPr="00230757">
        <w:rPr>
          <w:sz w:val="28"/>
          <w:szCs w:val="28"/>
        </w:rPr>
        <w:t xml:space="preserve">к </w:t>
      </w:r>
      <w:r w:rsidR="0080160C" w:rsidRPr="00230757">
        <w:rPr>
          <w:sz w:val="28"/>
          <w:szCs w:val="28"/>
        </w:rPr>
        <w:t>постановлени</w:t>
      </w:r>
      <w:r w:rsidRPr="00230757">
        <w:rPr>
          <w:sz w:val="28"/>
          <w:szCs w:val="28"/>
        </w:rPr>
        <w:t>ю</w:t>
      </w:r>
      <w:r w:rsidR="0080160C" w:rsidRPr="00230757">
        <w:rPr>
          <w:sz w:val="28"/>
          <w:szCs w:val="28"/>
        </w:rPr>
        <w:t xml:space="preserve"> </w:t>
      </w:r>
      <w:r w:rsidR="00AD71DE" w:rsidRPr="00230757">
        <w:rPr>
          <w:sz w:val="28"/>
          <w:szCs w:val="28"/>
        </w:rPr>
        <w:t>Администрации</w:t>
      </w:r>
    </w:p>
    <w:p w14:paraId="5F877519" w14:textId="77777777" w:rsidR="0080160C" w:rsidRPr="00230757" w:rsidRDefault="0080160C" w:rsidP="001054F1">
      <w:pPr>
        <w:ind w:left="10348"/>
        <w:jc w:val="center"/>
        <w:outlineLvl w:val="0"/>
        <w:rPr>
          <w:sz w:val="28"/>
          <w:szCs w:val="28"/>
        </w:rPr>
      </w:pPr>
      <w:r w:rsidRPr="00230757">
        <w:rPr>
          <w:sz w:val="28"/>
          <w:szCs w:val="28"/>
        </w:rPr>
        <w:t>городского округа Макеевка</w:t>
      </w:r>
    </w:p>
    <w:p w14:paraId="6AA4247C" w14:textId="77777777" w:rsidR="0080160C" w:rsidRPr="00230757" w:rsidRDefault="0080160C" w:rsidP="001054F1">
      <w:pPr>
        <w:ind w:left="10348"/>
        <w:jc w:val="center"/>
        <w:outlineLvl w:val="0"/>
        <w:rPr>
          <w:sz w:val="28"/>
          <w:szCs w:val="28"/>
        </w:rPr>
      </w:pPr>
      <w:r w:rsidRPr="00230757">
        <w:rPr>
          <w:sz w:val="28"/>
          <w:szCs w:val="28"/>
        </w:rPr>
        <w:t>Донецкой Народной Республики</w:t>
      </w:r>
    </w:p>
    <w:p w14:paraId="3618922C" w14:textId="47750A43" w:rsidR="00A94DD3" w:rsidRPr="00230757" w:rsidRDefault="00A94DD3" w:rsidP="001054F1">
      <w:pPr>
        <w:ind w:left="10348"/>
        <w:jc w:val="center"/>
        <w:outlineLvl w:val="0"/>
        <w:rPr>
          <w:sz w:val="28"/>
          <w:szCs w:val="28"/>
        </w:rPr>
      </w:pPr>
      <w:r w:rsidRPr="00230757">
        <w:rPr>
          <w:sz w:val="28"/>
          <w:szCs w:val="28"/>
        </w:rPr>
        <w:t xml:space="preserve">от </w:t>
      </w:r>
      <w:r w:rsidR="00230757" w:rsidRPr="00230757">
        <w:rPr>
          <w:sz w:val="28"/>
          <w:szCs w:val="28"/>
        </w:rPr>
        <w:t xml:space="preserve">11.01.2024 </w:t>
      </w:r>
      <w:r w:rsidRPr="00230757">
        <w:rPr>
          <w:sz w:val="28"/>
          <w:szCs w:val="28"/>
        </w:rPr>
        <w:t xml:space="preserve">№ </w:t>
      </w:r>
      <w:r w:rsidR="005F2A89" w:rsidRPr="00230757">
        <w:rPr>
          <w:sz w:val="28"/>
          <w:szCs w:val="28"/>
        </w:rPr>
        <w:t>30</w:t>
      </w:r>
    </w:p>
    <w:p w14:paraId="299D90EB" w14:textId="0DDA2839" w:rsidR="00926698" w:rsidRPr="00230757" w:rsidRDefault="00926698" w:rsidP="0073681E">
      <w:pPr>
        <w:ind w:left="5529"/>
        <w:jc w:val="center"/>
        <w:outlineLvl w:val="0"/>
        <w:rPr>
          <w:sz w:val="28"/>
          <w:szCs w:val="28"/>
        </w:rPr>
      </w:pPr>
    </w:p>
    <w:p w14:paraId="0545D6AC" w14:textId="77777777" w:rsidR="003B7F22" w:rsidRPr="00230757" w:rsidRDefault="003B7F22" w:rsidP="0073681E">
      <w:pPr>
        <w:ind w:left="5529"/>
        <w:jc w:val="center"/>
        <w:outlineLvl w:val="0"/>
        <w:rPr>
          <w:sz w:val="28"/>
          <w:szCs w:val="28"/>
        </w:rPr>
      </w:pPr>
    </w:p>
    <w:p w14:paraId="3A5C4411" w14:textId="271968F0" w:rsidR="00926698" w:rsidRPr="00230757" w:rsidRDefault="00926698" w:rsidP="003B7F22">
      <w:pPr>
        <w:widowControl w:val="0"/>
        <w:autoSpaceDE w:val="0"/>
        <w:autoSpaceDN w:val="0"/>
        <w:contextualSpacing/>
        <w:jc w:val="center"/>
        <w:rPr>
          <w:sz w:val="28"/>
          <w:szCs w:val="28"/>
          <w:lang w:val="uk-UA"/>
        </w:rPr>
      </w:pPr>
      <w:r w:rsidRPr="00230757">
        <w:rPr>
          <w:sz w:val="28"/>
          <w:szCs w:val="28"/>
        </w:rPr>
        <w:t>Перечень источников доходов бюджета муниципального образования городского округа Макеевка Донецкой Народной Республики, закрепляемых за Администрацией городского округа Макеевка Донецкой Народной Республики, осуществляющей бюджетные полномочия главного администратора доходов бюджета муниципального образования городского округа Макеевка Донецкой Народной Республики</w:t>
      </w:r>
    </w:p>
    <w:p w14:paraId="616BA42A" w14:textId="222FD875" w:rsidR="00525397" w:rsidRPr="00230757" w:rsidRDefault="00525397" w:rsidP="00E46A3F">
      <w:pPr>
        <w:shd w:val="clear" w:color="auto" w:fill="FFFFFF" w:themeFill="background1"/>
        <w:ind w:firstLine="709"/>
        <w:contextualSpacing/>
        <w:jc w:val="both"/>
        <w:rPr>
          <w:bCs/>
          <w:sz w:val="28"/>
          <w:szCs w:val="28"/>
        </w:rPr>
      </w:pPr>
    </w:p>
    <w:tbl>
      <w:tblPr>
        <w:tblStyle w:val="af2"/>
        <w:tblW w:w="14737" w:type="dxa"/>
        <w:tblLook w:val="04A0" w:firstRow="1" w:lastRow="0" w:firstColumn="1" w:lastColumn="0" w:noHBand="0" w:noVBand="1"/>
      </w:tblPr>
      <w:tblGrid>
        <w:gridCol w:w="562"/>
        <w:gridCol w:w="2552"/>
        <w:gridCol w:w="4253"/>
        <w:gridCol w:w="4394"/>
        <w:gridCol w:w="2976"/>
      </w:tblGrid>
      <w:tr w:rsidR="00A42D7E" w:rsidRPr="00230757" w14:paraId="11CFFB56" w14:textId="77777777" w:rsidTr="00E05C50">
        <w:tc>
          <w:tcPr>
            <w:tcW w:w="562" w:type="dxa"/>
            <w:tcBorders>
              <w:top w:val="single" w:sz="4" w:space="0" w:color="auto"/>
              <w:bottom w:val="single" w:sz="4" w:space="0" w:color="auto"/>
              <w:right w:val="single" w:sz="4" w:space="0" w:color="auto"/>
            </w:tcBorders>
          </w:tcPr>
          <w:p w14:paraId="4DFA9797" w14:textId="77777777" w:rsidR="00A42D7E" w:rsidRPr="00230757" w:rsidRDefault="00A42D7E" w:rsidP="00593B16">
            <w:pPr>
              <w:widowControl w:val="0"/>
              <w:autoSpaceDE w:val="0"/>
              <w:autoSpaceDN w:val="0"/>
              <w:adjustRightInd w:val="0"/>
              <w:contextualSpacing/>
              <w:jc w:val="center"/>
            </w:pPr>
            <w:bookmarkStart w:id="4" w:name="sub_101"/>
            <w:bookmarkStart w:id="5" w:name="_Hlk157678963"/>
            <w:r w:rsidRPr="00230757">
              <w:t>№</w:t>
            </w:r>
          </w:p>
          <w:p w14:paraId="01488BFC" w14:textId="2196673B" w:rsidR="00A42D7E" w:rsidRPr="00230757" w:rsidRDefault="00A42D7E" w:rsidP="00593B16">
            <w:pPr>
              <w:contextualSpacing/>
              <w:jc w:val="center"/>
              <w:rPr>
                <w:bCs/>
              </w:rPr>
            </w:pPr>
            <w:r w:rsidRPr="00230757">
              <w:t>п/п</w:t>
            </w:r>
            <w:bookmarkEnd w:id="4"/>
          </w:p>
        </w:tc>
        <w:tc>
          <w:tcPr>
            <w:tcW w:w="2552" w:type="dxa"/>
            <w:tcBorders>
              <w:top w:val="single" w:sz="4" w:space="0" w:color="auto"/>
              <w:left w:val="single" w:sz="4" w:space="0" w:color="auto"/>
              <w:bottom w:val="single" w:sz="4" w:space="0" w:color="auto"/>
              <w:right w:val="single" w:sz="4" w:space="0" w:color="auto"/>
            </w:tcBorders>
            <w:vAlign w:val="center"/>
          </w:tcPr>
          <w:p w14:paraId="572EE05E" w14:textId="22030113" w:rsidR="00A42D7E" w:rsidRPr="00230757" w:rsidRDefault="00A42D7E" w:rsidP="00593B16">
            <w:pPr>
              <w:contextualSpacing/>
              <w:jc w:val="center"/>
              <w:rPr>
                <w:bCs/>
              </w:rPr>
            </w:pPr>
            <w:r w:rsidRPr="00230757">
              <w:t>Код вида (подвида) доходов</w:t>
            </w:r>
          </w:p>
        </w:tc>
        <w:tc>
          <w:tcPr>
            <w:tcW w:w="4253" w:type="dxa"/>
            <w:tcBorders>
              <w:top w:val="single" w:sz="4" w:space="0" w:color="auto"/>
              <w:left w:val="single" w:sz="4" w:space="0" w:color="auto"/>
              <w:bottom w:val="single" w:sz="4" w:space="0" w:color="auto"/>
              <w:right w:val="single" w:sz="4" w:space="0" w:color="auto"/>
            </w:tcBorders>
            <w:vAlign w:val="center"/>
          </w:tcPr>
          <w:p w14:paraId="3C625B3A" w14:textId="684D0A0B" w:rsidR="00A42D7E" w:rsidRPr="00230757" w:rsidRDefault="00A42D7E" w:rsidP="00593B16">
            <w:pPr>
              <w:contextualSpacing/>
              <w:jc w:val="center"/>
              <w:rPr>
                <w:bCs/>
              </w:rPr>
            </w:pPr>
            <w:r w:rsidRPr="00230757">
              <w:t>Наименование кода вида (подвида) доходов</w:t>
            </w:r>
          </w:p>
        </w:tc>
        <w:tc>
          <w:tcPr>
            <w:tcW w:w="4394" w:type="dxa"/>
            <w:tcBorders>
              <w:top w:val="single" w:sz="4" w:space="0" w:color="auto"/>
              <w:left w:val="single" w:sz="4" w:space="0" w:color="auto"/>
              <w:bottom w:val="single" w:sz="4" w:space="0" w:color="auto"/>
              <w:right w:val="single" w:sz="4" w:space="0" w:color="auto"/>
            </w:tcBorders>
            <w:vAlign w:val="center"/>
          </w:tcPr>
          <w:p w14:paraId="5FEC3A08" w14:textId="6E874786" w:rsidR="00A42D7E" w:rsidRPr="00230757" w:rsidRDefault="00A42D7E" w:rsidP="00593B16">
            <w:pPr>
              <w:contextualSpacing/>
              <w:jc w:val="center"/>
              <w:rPr>
                <w:bCs/>
              </w:rPr>
            </w:pPr>
            <w:r w:rsidRPr="00230757">
              <w:t>Наименование источника доходов</w:t>
            </w:r>
          </w:p>
        </w:tc>
        <w:tc>
          <w:tcPr>
            <w:tcW w:w="2976" w:type="dxa"/>
            <w:tcBorders>
              <w:top w:val="single" w:sz="4" w:space="0" w:color="auto"/>
              <w:left w:val="single" w:sz="4" w:space="0" w:color="auto"/>
              <w:bottom w:val="single" w:sz="4" w:space="0" w:color="auto"/>
              <w:right w:val="single" w:sz="4" w:space="0" w:color="auto"/>
            </w:tcBorders>
            <w:vAlign w:val="center"/>
          </w:tcPr>
          <w:p w14:paraId="2452A6A6" w14:textId="1BCAB083" w:rsidR="00A42D7E" w:rsidRPr="00230757" w:rsidRDefault="00A42D7E" w:rsidP="00593B16">
            <w:pPr>
              <w:contextualSpacing/>
              <w:jc w:val="center"/>
              <w:rPr>
                <w:bCs/>
              </w:rPr>
            </w:pPr>
            <w:r w:rsidRPr="00230757">
              <w:t xml:space="preserve">Правовое основание </w:t>
            </w:r>
            <w:r w:rsidR="00102882" w:rsidRPr="00230757">
              <w:br/>
            </w:r>
            <w:r w:rsidRPr="00230757">
              <w:t>по источнику доходов</w:t>
            </w:r>
          </w:p>
        </w:tc>
      </w:tr>
      <w:tr w:rsidR="00A42D7E" w:rsidRPr="00230757" w14:paraId="0F52CE31" w14:textId="77777777" w:rsidTr="00E05C50">
        <w:tc>
          <w:tcPr>
            <w:tcW w:w="562" w:type="dxa"/>
          </w:tcPr>
          <w:p w14:paraId="72E9BB3A" w14:textId="7AED2AF9" w:rsidR="00A42D7E" w:rsidRPr="00230757" w:rsidRDefault="00A42D7E" w:rsidP="00593B16">
            <w:pPr>
              <w:contextualSpacing/>
              <w:jc w:val="center"/>
              <w:rPr>
                <w:bCs/>
                <w:i/>
                <w:iCs/>
              </w:rPr>
            </w:pPr>
            <w:r w:rsidRPr="00230757">
              <w:rPr>
                <w:bCs/>
                <w:i/>
                <w:iCs/>
              </w:rPr>
              <w:t>1</w:t>
            </w:r>
          </w:p>
        </w:tc>
        <w:tc>
          <w:tcPr>
            <w:tcW w:w="2552" w:type="dxa"/>
          </w:tcPr>
          <w:p w14:paraId="0BC087A0" w14:textId="77968AA4" w:rsidR="00A42D7E" w:rsidRPr="00230757" w:rsidRDefault="00A42D7E" w:rsidP="00593B16">
            <w:pPr>
              <w:contextualSpacing/>
              <w:jc w:val="center"/>
              <w:rPr>
                <w:bCs/>
                <w:i/>
                <w:iCs/>
              </w:rPr>
            </w:pPr>
            <w:r w:rsidRPr="00230757">
              <w:rPr>
                <w:bCs/>
                <w:i/>
                <w:iCs/>
              </w:rPr>
              <w:t>2</w:t>
            </w:r>
          </w:p>
        </w:tc>
        <w:tc>
          <w:tcPr>
            <w:tcW w:w="4253" w:type="dxa"/>
          </w:tcPr>
          <w:p w14:paraId="741FB9CC" w14:textId="65519CE7" w:rsidR="00A42D7E" w:rsidRPr="00230757" w:rsidRDefault="00A42D7E" w:rsidP="00593B16">
            <w:pPr>
              <w:contextualSpacing/>
              <w:jc w:val="center"/>
              <w:rPr>
                <w:bCs/>
                <w:i/>
                <w:iCs/>
              </w:rPr>
            </w:pPr>
            <w:r w:rsidRPr="00230757">
              <w:rPr>
                <w:bCs/>
                <w:i/>
                <w:iCs/>
              </w:rPr>
              <w:t>3</w:t>
            </w:r>
          </w:p>
        </w:tc>
        <w:tc>
          <w:tcPr>
            <w:tcW w:w="4394" w:type="dxa"/>
          </w:tcPr>
          <w:p w14:paraId="06D80334" w14:textId="06FD3658" w:rsidR="00A42D7E" w:rsidRPr="00230757" w:rsidRDefault="00A42D7E" w:rsidP="00593B16">
            <w:pPr>
              <w:contextualSpacing/>
              <w:jc w:val="center"/>
              <w:rPr>
                <w:bCs/>
                <w:i/>
                <w:iCs/>
              </w:rPr>
            </w:pPr>
            <w:r w:rsidRPr="00230757">
              <w:rPr>
                <w:bCs/>
                <w:i/>
                <w:iCs/>
              </w:rPr>
              <w:t>4</w:t>
            </w:r>
          </w:p>
        </w:tc>
        <w:tc>
          <w:tcPr>
            <w:tcW w:w="2976" w:type="dxa"/>
          </w:tcPr>
          <w:p w14:paraId="0027BB8D" w14:textId="3B1A7B14" w:rsidR="00A42D7E" w:rsidRPr="00230757" w:rsidRDefault="00A42D7E" w:rsidP="00593B16">
            <w:pPr>
              <w:contextualSpacing/>
              <w:jc w:val="center"/>
              <w:rPr>
                <w:bCs/>
                <w:i/>
                <w:iCs/>
              </w:rPr>
            </w:pPr>
            <w:r w:rsidRPr="00230757">
              <w:rPr>
                <w:bCs/>
                <w:i/>
                <w:iCs/>
              </w:rPr>
              <w:t>5</w:t>
            </w:r>
          </w:p>
        </w:tc>
      </w:tr>
      <w:tr w:rsidR="00B90C13" w:rsidRPr="00230757" w14:paraId="5BFAF68F" w14:textId="77777777" w:rsidTr="00E05C50">
        <w:tc>
          <w:tcPr>
            <w:tcW w:w="562" w:type="dxa"/>
          </w:tcPr>
          <w:p w14:paraId="6AF0E455" w14:textId="16E01F27" w:rsidR="00B90C13" w:rsidRPr="00230757" w:rsidRDefault="00B90C13" w:rsidP="00593B16">
            <w:pPr>
              <w:contextualSpacing/>
              <w:jc w:val="center"/>
              <w:rPr>
                <w:bCs/>
              </w:rPr>
            </w:pPr>
            <w:r w:rsidRPr="00230757">
              <w:rPr>
                <w:bCs/>
              </w:rPr>
              <w:t>1</w:t>
            </w:r>
          </w:p>
        </w:tc>
        <w:tc>
          <w:tcPr>
            <w:tcW w:w="2552" w:type="dxa"/>
            <w:shd w:val="clear" w:color="auto" w:fill="auto"/>
          </w:tcPr>
          <w:p w14:paraId="36748A43" w14:textId="06C61581" w:rsidR="00B90C13" w:rsidRPr="00230757" w:rsidRDefault="00B90C13" w:rsidP="00593B16">
            <w:pPr>
              <w:contextualSpacing/>
              <w:jc w:val="both"/>
              <w:rPr>
                <w:bCs/>
              </w:rPr>
            </w:pPr>
            <w:r w:rsidRPr="00230757">
              <w:rPr>
                <w:color w:val="000000"/>
              </w:rPr>
              <w:t>902 1 11 05024 04 0000 120</w:t>
            </w:r>
          </w:p>
        </w:tc>
        <w:tc>
          <w:tcPr>
            <w:tcW w:w="4253" w:type="dxa"/>
            <w:shd w:val="clear" w:color="auto" w:fill="auto"/>
          </w:tcPr>
          <w:p w14:paraId="2FE91012" w14:textId="4E246286" w:rsidR="00B90C13" w:rsidRPr="00230757" w:rsidRDefault="00B90C13" w:rsidP="00593B16">
            <w:pPr>
              <w:contextualSpacing/>
              <w:jc w:val="both"/>
              <w:rPr>
                <w:bCs/>
              </w:rPr>
            </w:pPr>
            <w:r w:rsidRPr="00230757">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4394" w:type="dxa"/>
            <w:tcBorders>
              <w:top w:val="single" w:sz="4" w:space="0" w:color="auto"/>
              <w:left w:val="single" w:sz="4" w:space="0" w:color="auto"/>
              <w:bottom w:val="single" w:sz="4" w:space="0" w:color="auto"/>
              <w:right w:val="single" w:sz="4" w:space="0" w:color="auto"/>
            </w:tcBorders>
          </w:tcPr>
          <w:p w14:paraId="1290AEA5" w14:textId="3BCF4F61" w:rsidR="00B90C13" w:rsidRPr="00230757" w:rsidRDefault="00983989" w:rsidP="00593B16">
            <w:pPr>
              <w:contextualSpacing/>
              <w:jc w:val="both"/>
              <w:rPr>
                <w:bCs/>
              </w:rPr>
            </w:pPr>
            <w:r w:rsidRPr="00230757">
              <w:rPr>
                <w:lang w:eastAsia="en-US"/>
              </w:rPr>
              <w:t xml:space="preserve">Поступление средств, </w:t>
            </w:r>
            <w:r w:rsidRPr="00230757">
              <w:rPr>
                <w:color w:val="000000"/>
              </w:rPr>
              <w:t>получаемых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2976" w:type="dxa"/>
            <w:tcBorders>
              <w:top w:val="single" w:sz="4" w:space="0" w:color="auto"/>
              <w:left w:val="single" w:sz="4" w:space="0" w:color="auto"/>
              <w:bottom w:val="single" w:sz="4" w:space="0" w:color="auto"/>
              <w:right w:val="single" w:sz="4" w:space="0" w:color="auto"/>
            </w:tcBorders>
          </w:tcPr>
          <w:p w14:paraId="050DFB78" w14:textId="77777777" w:rsidR="005567E2" w:rsidRPr="00230757" w:rsidRDefault="005567E2" w:rsidP="005567E2">
            <w:pPr>
              <w:contextualSpacing/>
              <w:jc w:val="both"/>
              <w:rPr>
                <w:color w:val="000000"/>
              </w:rPr>
            </w:pPr>
            <w:r w:rsidRPr="00230757">
              <w:rPr>
                <w:color w:val="000000"/>
              </w:rPr>
              <w:t>Бюджетный кодекс Российской Федерации, статьи 41, 42, 62;</w:t>
            </w:r>
          </w:p>
          <w:p w14:paraId="6F68CF0E" w14:textId="77777777" w:rsidR="00B90C13" w:rsidRPr="00230757" w:rsidRDefault="00B90C13" w:rsidP="003C65CC">
            <w:pPr>
              <w:contextualSpacing/>
              <w:jc w:val="both"/>
              <w:rPr>
                <w:bCs/>
              </w:rPr>
            </w:pPr>
          </w:p>
          <w:p w14:paraId="1B1A5350" w14:textId="6EE2DBAB" w:rsidR="005567E2" w:rsidRPr="00230757" w:rsidRDefault="003340BC" w:rsidP="003C65CC">
            <w:pPr>
              <w:contextualSpacing/>
              <w:jc w:val="both"/>
              <w:rPr>
                <w:bCs/>
              </w:rPr>
            </w:pPr>
            <w:r w:rsidRPr="00230757">
              <w:rPr>
                <w:bCs/>
              </w:rPr>
              <w:t>Земельный кодекс Российской Федерации, статья 65</w:t>
            </w:r>
          </w:p>
        </w:tc>
      </w:tr>
      <w:tr w:rsidR="00B90C13" w:rsidRPr="00230757" w14:paraId="15241D5A" w14:textId="77777777" w:rsidTr="00E05C50">
        <w:tc>
          <w:tcPr>
            <w:tcW w:w="562" w:type="dxa"/>
          </w:tcPr>
          <w:p w14:paraId="6FC6445E" w14:textId="2F17E353" w:rsidR="00B90C13" w:rsidRPr="00230757" w:rsidRDefault="00B90C13" w:rsidP="00593B16">
            <w:pPr>
              <w:contextualSpacing/>
              <w:jc w:val="center"/>
              <w:rPr>
                <w:bCs/>
              </w:rPr>
            </w:pPr>
            <w:r w:rsidRPr="00230757">
              <w:rPr>
                <w:bCs/>
              </w:rPr>
              <w:t>2</w:t>
            </w:r>
          </w:p>
        </w:tc>
        <w:tc>
          <w:tcPr>
            <w:tcW w:w="2552" w:type="dxa"/>
            <w:shd w:val="clear" w:color="auto" w:fill="auto"/>
          </w:tcPr>
          <w:p w14:paraId="2439CF86" w14:textId="6FDF646C" w:rsidR="00B90C13" w:rsidRPr="00230757" w:rsidRDefault="00B90C13" w:rsidP="00593B16">
            <w:pPr>
              <w:contextualSpacing/>
              <w:jc w:val="both"/>
              <w:rPr>
                <w:bCs/>
              </w:rPr>
            </w:pPr>
            <w:r w:rsidRPr="00230757">
              <w:rPr>
                <w:color w:val="000000"/>
              </w:rPr>
              <w:t>902 1 11 05034 04 0000 120</w:t>
            </w:r>
          </w:p>
        </w:tc>
        <w:tc>
          <w:tcPr>
            <w:tcW w:w="4253" w:type="dxa"/>
            <w:shd w:val="clear" w:color="auto" w:fill="auto"/>
          </w:tcPr>
          <w:p w14:paraId="58DB0771" w14:textId="2F7B5ACC" w:rsidR="00B90C13" w:rsidRPr="00230757" w:rsidRDefault="00B90C13" w:rsidP="00593B16">
            <w:pPr>
              <w:contextualSpacing/>
              <w:jc w:val="both"/>
              <w:rPr>
                <w:bCs/>
              </w:rPr>
            </w:pPr>
            <w:r w:rsidRPr="00230757">
              <w:rPr>
                <w:color w:val="00000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4394" w:type="dxa"/>
          </w:tcPr>
          <w:p w14:paraId="3AEC7D50" w14:textId="37BB39D3" w:rsidR="00B90C13" w:rsidRPr="00230757" w:rsidRDefault="00B90C13" w:rsidP="00593B16">
            <w:pPr>
              <w:contextualSpacing/>
              <w:jc w:val="both"/>
              <w:rPr>
                <w:bCs/>
              </w:rPr>
            </w:pPr>
            <w:r w:rsidRPr="00230757">
              <w:rPr>
                <w:lang w:eastAsia="en-US"/>
              </w:rPr>
              <w:t xml:space="preserve">Поступление средств </w:t>
            </w:r>
            <w:r w:rsidRPr="00230757">
              <w:rPr>
                <w:color w:val="000000"/>
              </w:rPr>
              <w:t>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2976" w:type="dxa"/>
          </w:tcPr>
          <w:p w14:paraId="16CED0C2" w14:textId="29E08D42" w:rsidR="00B90C13" w:rsidRPr="00230757" w:rsidRDefault="00B90C13" w:rsidP="003C65CC">
            <w:pPr>
              <w:contextualSpacing/>
              <w:jc w:val="both"/>
              <w:rPr>
                <w:color w:val="000000"/>
              </w:rPr>
            </w:pPr>
            <w:r w:rsidRPr="00230757">
              <w:rPr>
                <w:color w:val="000000"/>
              </w:rPr>
              <w:t>Бюджетный кодекс Российской Федерации, ст</w:t>
            </w:r>
            <w:r w:rsidR="00C9714B" w:rsidRPr="00230757">
              <w:rPr>
                <w:color w:val="000000"/>
              </w:rPr>
              <w:t>атьи</w:t>
            </w:r>
            <w:r w:rsidRPr="00230757">
              <w:rPr>
                <w:color w:val="000000"/>
              </w:rPr>
              <w:t xml:space="preserve"> 41, 42, 62</w:t>
            </w:r>
            <w:r w:rsidR="00C9714B" w:rsidRPr="00230757">
              <w:rPr>
                <w:color w:val="000000"/>
              </w:rPr>
              <w:t>;</w:t>
            </w:r>
          </w:p>
          <w:p w14:paraId="172B7354" w14:textId="77777777" w:rsidR="00B90C13" w:rsidRPr="00230757" w:rsidRDefault="00B90C13" w:rsidP="003C65CC">
            <w:pPr>
              <w:autoSpaceDE w:val="0"/>
              <w:autoSpaceDN w:val="0"/>
              <w:adjustRightInd w:val="0"/>
              <w:contextualSpacing/>
              <w:jc w:val="both"/>
              <w:rPr>
                <w:color w:val="000000"/>
              </w:rPr>
            </w:pPr>
          </w:p>
          <w:p w14:paraId="65B969FE" w14:textId="480EA5E9" w:rsidR="00B90C13" w:rsidRPr="00230757" w:rsidRDefault="00B90C13" w:rsidP="003C65CC">
            <w:pPr>
              <w:contextualSpacing/>
              <w:jc w:val="both"/>
              <w:rPr>
                <w:bCs/>
              </w:rPr>
            </w:pPr>
            <w:r w:rsidRPr="00230757">
              <w:rPr>
                <w:color w:val="000000"/>
              </w:rPr>
              <w:t>Гражданский кодекс Российской Федерации, ст</w:t>
            </w:r>
            <w:r w:rsidR="00C9714B" w:rsidRPr="00230757">
              <w:rPr>
                <w:color w:val="000000"/>
              </w:rPr>
              <w:t>атьи </w:t>
            </w:r>
            <w:r w:rsidRPr="00230757">
              <w:rPr>
                <w:color w:val="000000"/>
              </w:rPr>
              <w:t>296, 298, 614</w:t>
            </w:r>
          </w:p>
        </w:tc>
      </w:tr>
      <w:tr w:rsidR="00C64E13" w:rsidRPr="00230757" w14:paraId="45D0D88B" w14:textId="77777777" w:rsidTr="00E05C50">
        <w:tc>
          <w:tcPr>
            <w:tcW w:w="562" w:type="dxa"/>
          </w:tcPr>
          <w:p w14:paraId="68F29C7D" w14:textId="4278BDEB" w:rsidR="00C64E13" w:rsidRPr="00230757" w:rsidRDefault="00C64E13" w:rsidP="00593B16">
            <w:pPr>
              <w:contextualSpacing/>
              <w:jc w:val="center"/>
              <w:rPr>
                <w:bCs/>
              </w:rPr>
            </w:pPr>
            <w:r w:rsidRPr="00230757">
              <w:rPr>
                <w:bCs/>
              </w:rPr>
              <w:t>3</w:t>
            </w:r>
          </w:p>
        </w:tc>
        <w:tc>
          <w:tcPr>
            <w:tcW w:w="2552" w:type="dxa"/>
            <w:tcBorders>
              <w:top w:val="single" w:sz="4" w:space="0" w:color="auto"/>
              <w:left w:val="nil"/>
              <w:bottom w:val="single" w:sz="4" w:space="0" w:color="auto"/>
              <w:right w:val="single" w:sz="4" w:space="0" w:color="auto"/>
            </w:tcBorders>
          </w:tcPr>
          <w:p w14:paraId="3E6A43B9" w14:textId="73FB8DC3" w:rsidR="00C64E13" w:rsidRPr="00230757" w:rsidRDefault="00C64E13" w:rsidP="00593B16">
            <w:pPr>
              <w:contextualSpacing/>
              <w:jc w:val="both"/>
              <w:rPr>
                <w:bCs/>
              </w:rPr>
            </w:pPr>
            <w:r w:rsidRPr="00230757">
              <w:rPr>
                <w:color w:val="000000" w:themeColor="text1"/>
              </w:rPr>
              <w:t>902 1 11 09044 04 0000 120</w:t>
            </w:r>
          </w:p>
        </w:tc>
        <w:tc>
          <w:tcPr>
            <w:tcW w:w="4253" w:type="dxa"/>
            <w:tcBorders>
              <w:top w:val="single" w:sz="4" w:space="0" w:color="auto"/>
              <w:left w:val="single" w:sz="4" w:space="0" w:color="auto"/>
              <w:bottom w:val="single" w:sz="4" w:space="0" w:color="auto"/>
              <w:right w:val="single" w:sz="4" w:space="0" w:color="auto"/>
            </w:tcBorders>
          </w:tcPr>
          <w:p w14:paraId="0DB4E1A8" w14:textId="6B52C2E1" w:rsidR="00C64E13" w:rsidRPr="00230757" w:rsidRDefault="00C64E13" w:rsidP="00593B16">
            <w:pPr>
              <w:contextualSpacing/>
              <w:jc w:val="both"/>
              <w:rPr>
                <w:bCs/>
              </w:rPr>
            </w:pPr>
            <w:r w:rsidRPr="00230757">
              <w:rPr>
                <w:color w:val="000000" w:themeColor="text1"/>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4394" w:type="dxa"/>
            <w:tcBorders>
              <w:top w:val="single" w:sz="4" w:space="0" w:color="auto"/>
              <w:left w:val="single" w:sz="4" w:space="0" w:color="auto"/>
              <w:bottom w:val="single" w:sz="4" w:space="0" w:color="auto"/>
              <w:right w:val="single" w:sz="4" w:space="0" w:color="auto"/>
            </w:tcBorders>
          </w:tcPr>
          <w:p w14:paraId="4094823D" w14:textId="192C4C2C" w:rsidR="00C64E13" w:rsidRPr="00230757" w:rsidRDefault="00C64E13" w:rsidP="00593B16">
            <w:pPr>
              <w:contextualSpacing/>
              <w:jc w:val="both"/>
              <w:rPr>
                <w:bCs/>
              </w:rPr>
            </w:pPr>
            <w:r w:rsidRPr="00230757">
              <w:t xml:space="preserve">Средства, поступающие </w:t>
            </w:r>
            <w:r w:rsidRPr="00230757">
              <w:rPr>
                <w:color w:val="000000" w:themeColor="text1"/>
              </w:rPr>
              <w:t>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976" w:type="dxa"/>
            <w:tcBorders>
              <w:top w:val="single" w:sz="4" w:space="0" w:color="auto"/>
              <w:left w:val="single" w:sz="4" w:space="0" w:color="auto"/>
              <w:bottom w:val="single" w:sz="4" w:space="0" w:color="auto"/>
              <w:right w:val="single" w:sz="4" w:space="0" w:color="auto"/>
            </w:tcBorders>
          </w:tcPr>
          <w:p w14:paraId="0EAF3CE5" w14:textId="0A1A858E" w:rsidR="00BB7335" w:rsidRPr="00230757" w:rsidRDefault="00BB7335" w:rsidP="003C65CC">
            <w:pPr>
              <w:contextualSpacing/>
              <w:jc w:val="both"/>
              <w:rPr>
                <w:color w:val="000000"/>
              </w:rPr>
            </w:pPr>
            <w:r w:rsidRPr="00230757">
              <w:rPr>
                <w:color w:val="000000"/>
              </w:rPr>
              <w:t>Бюджетный кодекс Российской Федерации, ст. 42, 62</w:t>
            </w:r>
          </w:p>
          <w:p w14:paraId="73BFD8C2" w14:textId="77777777" w:rsidR="00BB7335" w:rsidRPr="00230757" w:rsidRDefault="00BB7335" w:rsidP="003C65CC">
            <w:pPr>
              <w:autoSpaceDE w:val="0"/>
              <w:autoSpaceDN w:val="0"/>
              <w:adjustRightInd w:val="0"/>
              <w:contextualSpacing/>
              <w:jc w:val="both"/>
            </w:pPr>
          </w:p>
          <w:p w14:paraId="6F41AE83" w14:textId="0F4FBB84" w:rsidR="00C64E13" w:rsidRPr="00230757" w:rsidRDefault="00BB7335" w:rsidP="005C0310">
            <w:pPr>
              <w:contextualSpacing/>
              <w:jc w:val="both"/>
              <w:rPr>
                <w:bCs/>
              </w:rPr>
            </w:pPr>
            <w:r w:rsidRPr="00230757">
              <w:t xml:space="preserve">Приложение к приложению 4 </w:t>
            </w:r>
            <w:r w:rsidR="000B084E" w:rsidRPr="00230757">
              <w:br/>
            </w:r>
            <w:r w:rsidRPr="00230757">
              <w:t xml:space="preserve">к Порядку размещения временных объектов на территории соответствующих </w:t>
            </w:r>
            <w:r w:rsidRPr="00230757">
              <w:lastRenderedPageBreak/>
              <w:t xml:space="preserve">административно- территориальных единиц Донецкой Народной Республики, утвержденному Постановлением Совета Министров Донецкой Народной Республики от 10.03.2017 </w:t>
            </w:r>
            <w:r w:rsidR="000B084E" w:rsidRPr="00230757">
              <w:br/>
            </w:r>
            <w:r w:rsidRPr="00230757">
              <w:t>№ 3-36 (</w:t>
            </w:r>
            <w:r w:rsidR="005C0310" w:rsidRPr="00230757">
              <w:t xml:space="preserve">в редакции Постановления Правительства Донецкой Народной Республики от 25.02.2021 </w:t>
            </w:r>
            <w:r w:rsidR="005C0310" w:rsidRPr="00230757">
              <w:br/>
              <w:t>№ 9-2)</w:t>
            </w:r>
            <w:r w:rsidRPr="00230757">
              <w:t>, пункт 3</w:t>
            </w:r>
          </w:p>
        </w:tc>
      </w:tr>
      <w:tr w:rsidR="001269EE" w:rsidRPr="00230757" w14:paraId="38A023DA" w14:textId="77777777" w:rsidTr="00E05C50">
        <w:tc>
          <w:tcPr>
            <w:tcW w:w="562" w:type="dxa"/>
          </w:tcPr>
          <w:p w14:paraId="7EB957A8" w14:textId="2D1AC740" w:rsidR="001269EE" w:rsidRPr="00230757" w:rsidRDefault="001269EE" w:rsidP="00593B16">
            <w:pPr>
              <w:contextualSpacing/>
              <w:jc w:val="center"/>
              <w:rPr>
                <w:bCs/>
              </w:rPr>
            </w:pPr>
            <w:r w:rsidRPr="00230757">
              <w:rPr>
                <w:bCs/>
              </w:rPr>
              <w:t>4</w:t>
            </w:r>
          </w:p>
        </w:tc>
        <w:tc>
          <w:tcPr>
            <w:tcW w:w="2552" w:type="dxa"/>
            <w:shd w:val="clear" w:color="auto" w:fill="auto"/>
          </w:tcPr>
          <w:p w14:paraId="2764BAAC" w14:textId="6437233C" w:rsidR="001269EE" w:rsidRPr="00230757" w:rsidRDefault="001269EE" w:rsidP="00593B16">
            <w:pPr>
              <w:contextualSpacing/>
              <w:jc w:val="both"/>
              <w:rPr>
                <w:bCs/>
              </w:rPr>
            </w:pPr>
            <w:r w:rsidRPr="00230757">
              <w:rPr>
                <w:color w:val="000000"/>
              </w:rPr>
              <w:t>902 1 13 02064 04 0000 130</w:t>
            </w:r>
          </w:p>
        </w:tc>
        <w:tc>
          <w:tcPr>
            <w:tcW w:w="4253" w:type="dxa"/>
            <w:shd w:val="clear" w:color="auto" w:fill="auto"/>
          </w:tcPr>
          <w:p w14:paraId="5E5A2F06" w14:textId="0154ACAB" w:rsidR="001269EE" w:rsidRPr="00230757" w:rsidRDefault="001269EE" w:rsidP="00593B16">
            <w:pPr>
              <w:contextualSpacing/>
              <w:jc w:val="both"/>
              <w:rPr>
                <w:bCs/>
              </w:rPr>
            </w:pPr>
            <w:r w:rsidRPr="00230757">
              <w:rPr>
                <w:color w:val="000000"/>
              </w:rPr>
              <w:t>Доходы, поступающие в порядке возмещения расходов, понесенных в связи с эксплуатацией имущества городских округов</w:t>
            </w:r>
          </w:p>
        </w:tc>
        <w:tc>
          <w:tcPr>
            <w:tcW w:w="4394" w:type="dxa"/>
            <w:tcBorders>
              <w:top w:val="single" w:sz="4" w:space="0" w:color="auto"/>
              <w:left w:val="single" w:sz="4" w:space="0" w:color="auto"/>
              <w:bottom w:val="single" w:sz="4" w:space="0" w:color="auto"/>
              <w:right w:val="single" w:sz="4" w:space="0" w:color="auto"/>
            </w:tcBorders>
          </w:tcPr>
          <w:p w14:paraId="0C3E0A95" w14:textId="681BD769" w:rsidR="001269EE" w:rsidRPr="00230757" w:rsidRDefault="001269EE" w:rsidP="00593B16">
            <w:pPr>
              <w:contextualSpacing/>
              <w:rPr>
                <w:bCs/>
              </w:rPr>
            </w:pPr>
            <w:r w:rsidRPr="00230757">
              <w:t>Возмещение затрат балансодержателя по содержанию имущества</w:t>
            </w:r>
          </w:p>
        </w:tc>
        <w:tc>
          <w:tcPr>
            <w:tcW w:w="2976" w:type="dxa"/>
            <w:tcBorders>
              <w:top w:val="single" w:sz="4" w:space="0" w:color="auto"/>
              <w:left w:val="single" w:sz="4" w:space="0" w:color="auto"/>
              <w:bottom w:val="single" w:sz="4" w:space="0" w:color="auto"/>
              <w:right w:val="single" w:sz="4" w:space="0" w:color="auto"/>
            </w:tcBorders>
          </w:tcPr>
          <w:p w14:paraId="0F23C704" w14:textId="784F881B" w:rsidR="001269EE" w:rsidRPr="00230757" w:rsidRDefault="001269EE" w:rsidP="003C65CC">
            <w:pPr>
              <w:widowControl w:val="0"/>
              <w:autoSpaceDE w:val="0"/>
              <w:autoSpaceDN w:val="0"/>
              <w:adjustRightInd w:val="0"/>
              <w:contextualSpacing/>
              <w:jc w:val="both"/>
              <w:rPr>
                <w:lang w:eastAsia="en-US"/>
              </w:rPr>
            </w:pPr>
            <w:r w:rsidRPr="00230757">
              <w:rPr>
                <w:color w:val="000000"/>
              </w:rPr>
              <w:t xml:space="preserve">Бюджетный кодекс Российской Федерации, </w:t>
            </w:r>
            <w:r w:rsidR="00C9714B" w:rsidRPr="00230757">
              <w:rPr>
                <w:lang w:eastAsia="en-US"/>
              </w:rPr>
              <w:t>пункт</w:t>
            </w:r>
            <w:r w:rsidRPr="00230757">
              <w:rPr>
                <w:lang w:eastAsia="en-US"/>
              </w:rPr>
              <w:t xml:space="preserve"> 4 ст</w:t>
            </w:r>
            <w:r w:rsidR="00C9714B" w:rsidRPr="00230757">
              <w:rPr>
                <w:lang w:eastAsia="en-US"/>
              </w:rPr>
              <w:t>атьи</w:t>
            </w:r>
            <w:r w:rsidRPr="00230757">
              <w:rPr>
                <w:lang w:eastAsia="en-US"/>
              </w:rPr>
              <w:t xml:space="preserve"> 20, п</w:t>
            </w:r>
            <w:r w:rsidR="00C9714B" w:rsidRPr="00230757">
              <w:rPr>
                <w:lang w:eastAsia="en-US"/>
              </w:rPr>
              <w:t>ункт</w:t>
            </w:r>
            <w:r w:rsidRPr="00230757">
              <w:rPr>
                <w:lang w:eastAsia="en-US"/>
              </w:rPr>
              <w:t xml:space="preserve"> 3 ст</w:t>
            </w:r>
            <w:r w:rsidR="00C9714B" w:rsidRPr="00230757">
              <w:rPr>
                <w:lang w:eastAsia="en-US"/>
              </w:rPr>
              <w:t>атьи</w:t>
            </w:r>
            <w:r w:rsidRPr="00230757">
              <w:rPr>
                <w:lang w:eastAsia="en-US"/>
              </w:rPr>
              <w:t xml:space="preserve"> 41, ст</w:t>
            </w:r>
            <w:r w:rsidR="00C9714B" w:rsidRPr="00230757">
              <w:rPr>
                <w:lang w:eastAsia="en-US"/>
              </w:rPr>
              <w:t>атья</w:t>
            </w:r>
            <w:r w:rsidRPr="00230757">
              <w:rPr>
                <w:lang w:eastAsia="en-US"/>
              </w:rPr>
              <w:t> 42</w:t>
            </w:r>
            <w:r w:rsidR="00C9714B" w:rsidRPr="00230757">
              <w:rPr>
                <w:lang w:eastAsia="en-US"/>
              </w:rPr>
              <w:t>;</w:t>
            </w:r>
          </w:p>
          <w:p w14:paraId="6A969F32" w14:textId="77777777" w:rsidR="001269EE" w:rsidRPr="00230757" w:rsidRDefault="001269EE" w:rsidP="003C65CC">
            <w:pPr>
              <w:autoSpaceDE w:val="0"/>
              <w:autoSpaceDN w:val="0"/>
              <w:adjustRightInd w:val="0"/>
              <w:contextualSpacing/>
              <w:jc w:val="both"/>
              <w:rPr>
                <w:lang w:eastAsia="en-US"/>
              </w:rPr>
            </w:pPr>
          </w:p>
          <w:p w14:paraId="44CAF184" w14:textId="4FD79632" w:rsidR="001269EE" w:rsidRPr="00230757" w:rsidRDefault="001269EE" w:rsidP="003C65CC">
            <w:pPr>
              <w:contextualSpacing/>
              <w:jc w:val="both"/>
              <w:rPr>
                <w:bCs/>
              </w:rPr>
            </w:pPr>
            <w:r w:rsidRPr="00230757">
              <w:rPr>
                <w:color w:val="000000"/>
              </w:rPr>
              <w:t xml:space="preserve">Гражданский кодекс Российской Федерации, </w:t>
            </w:r>
            <w:r w:rsidR="00C9714B" w:rsidRPr="00230757">
              <w:rPr>
                <w:lang w:eastAsia="en-US"/>
              </w:rPr>
              <w:t>пункт</w:t>
            </w:r>
            <w:r w:rsidRPr="00230757">
              <w:rPr>
                <w:lang w:eastAsia="en-US"/>
              </w:rPr>
              <w:t xml:space="preserve"> 2 ст</w:t>
            </w:r>
            <w:r w:rsidR="00C9714B" w:rsidRPr="00230757">
              <w:rPr>
                <w:lang w:eastAsia="en-US"/>
              </w:rPr>
              <w:t>атьи</w:t>
            </w:r>
            <w:r w:rsidRPr="00230757">
              <w:rPr>
                <w:lang w:eastAsia="en-US"/>
              </w:rPr>
              <w:t xml:space="preserve"> 616</w:t>
            </w:r>
          </w:p>
        </w:tc>
      </w:tr>
      <w:tr w:rsidR="001269EE" w:rsidRPr="00230757" w14:paraId="5444D34D" w14:textId="77777777" w:rsidTr="00E05C50">
        <w:tc>
          <w:tcPr>
            <w:tcW w:w="562" w:type="dxa"/>
          </w:tcPr>
          <w:p w14:paraId="39AAAE03" w14:textId="775AA4C9" w:rsidR="001269EE" w:rsidRPr="00230757" w:rsidRDefault="001269EE" w:rsidP="00593B16">
            <w:pPr>
              <w:contextualSpacing/>
              <w:jc w:val="center"/>
              <w:rPr>
                <w:bCs/>
              </w:rPr>
            </w:pPr>
            <w:r w:rsidRPr="00230757">
              <w:rPr>
                <w:bCs/>
              </w:rPr>
              <w:t>5</w:t>
            </w:r>
          </w:p>
        </w:tc>
        <w:tc>
          <w:tcPr>
            <w:tcW w:w="2552" w:type="dxa"/>
            <w:tcBorders>
              <w:top w:val="single" w:sz="4" w:space="0" w:color="auto"/>
              <w:left w:val="single" w:sz="4" w:space="0" w:color="auto"/>
              <w:bottom w:val="single" w:sz="4" w:space="0" w:color="auto"/>
              <w:right w:val="single" w:sz="4" w:space="0" w:color="auto"/>
            </w:tcBorders>
          </w:tcPr>
          <w:p w14:paraId="63E26E9F" w14:textId="3CCB97E5" w:rsidR="001269EE" w:rsidRPr="00230757" w:rsidRDefault="001269EE" w:rsidP="00593B16">
            <w:pPr>
              <w:contextualSpacing/>
              <w:jc w:val="both"/>
              <w:rPr>
                <w:bCs/>
              </w:rPr>
            </w:pPr>
            <w:r w:rsidRPr="00230757">
              <w:rPr>
                <w:color w:val="000000" w:themeColor="text1"/>
              </w:rPr>
              <w:t>902 1 13 02994 04 0000 130</w:t>
            </w:r>
          </w:p>
        </w:tc>
        <w:tc>
          <w:tcPr>
            <w:tcW w:w="4253" w:type="dxa"/>
            <w:tcBorders>
              <w:top w:val="single" w:sz="4" w:space="0" w:color="auto"/>
              <w:left w:val="single" w:sz="4" w:space="0" w:color="auto"/>
              <w:bottom w:val="single" w:sz="4" w:space="0" w:color="auto"/>
              <w:right w:val="single" w:sz="4" w:space="0" w:color="auto"/>
            </w:tcBorders>
          </w:tcPr>
          <w:p w14:paraId="00BAB92F" w14:textId="0CD5BB5E" w:rsidR="001269EE" w:rsidRPr="00230757" w:rsidRDefault="001269EE" w:rsidP="00593B16">
            <w:pPr>
              <w:contextualSpacing/>
              <w:jc w:val="both"/>
              <w:rPr>
                <w:bCs/>
              </w:rPr>
            </w:pPr>
            <w:r w:rsidRPr="00230757">
              <w:rPr>
                <w:color w:val="000000" w:themeColor="text1"/>
              </w:rPr>
              <w:t>Прочие доходы от компенсации затрат бюджетов городских округов</w:t>
            </w:r>
          </w:p>
        </w:tc>
        <w:tc>
          <w:tcPr>
            <w:tcW w:w="4394" w:type="dxa"/>
            <w:tcBorders>
              <w:top w:val="single" w:sz="4" w:space="0" w:color="auto"/>
              <w:left w:val="single" w:sz="4" w:space="0" w:color="auto"/>
              <w:bottom w:val="single" w:sz="4" w:space="0" w:color="auto"/>
              <w:right w:val="single" w:sz="4" w:space="0" w:color="auto"/>
            </w:tcBorders>
          </w:tcPr>
          <w:p w14:paraId="0881222F" w14:textId="2BA1CED0" w:rsidR="001269EE" w:rsidRPr="00230757" w:rsidRDefault="001269EE" w:rsidP="00593B16">
            <w:pPr>
              <w:contextualSpacing/>
              <w:rPr>
                <w:bCs/>
              </w:rPr>
            </w:pPr>
            <w:r w:rsidRPr="00230757">
              <w:t xml:space="preserve">Прочие доходы </w:t>
            </w:r>
            <w:r w:rsidR="00437CAF" w:rsidRPr="00230757">
              <w:rPr>
                <w:color w:val="000000" w:themeColor="text1"/>
              </w:rPr>
              <w:t>от компенсации затрат бюджетов городских округов</w:t>
            </w:r>
          </w:p>
        </w:tc>
        <w:tc>
          <w:tcPr>
            <w:tcW w:w="2976" w:type="dxa"/>
            <w:tcBorders>
              <w:top w:val="single" w:sz="4" w:space="0" w:color="auto"/>
              <w:left w:val="single" w:sz="4" w:space="0" w:color="auto"/>
              <w:bottom w:val="single" w:sz="4" w:space="0" w:color="auto"/>
              <w:right w:val="single" w:sz="4" w:space="0" w:color="auto"/>
            </w:tcBorders>
          </w:tcPr>
          <w:p w14:paraId="605DC117" w14:textId="5D5B5551" w:rsidR="001269EE" w:rsidRPr="00230757" w:rsidRDefault="001269EE" w:rsidP="003C65CC">
            <w:pPr>
              <w:autoSpaceDE w:val="0"/>
              <w:autoSpaceDN w:val="0"/>
              <w:adjustRightInd w:val="0"/>
              <w:contextualSpacing/>
              <w:jc w:val="both"/>
            </w:pPr>
            <w:r w:rsidRPr="00230757">
              <w:rPr>
                <w:color w:val="000000"/>
              </w:rPr>
              <w:t xml:space="preserve">Бюджетный кодекс Российской Федерации, </w:t>
            </w:r>
            <w:r w:rsidR="00C9714B" w:rsidRPr="00230757">
              <w:t xml:space="preserve">статьи </w:t>
            </w:r>
            <w:r w:rsidRPr="00230757">
              <w:t>42, 62</w:t>
            </w:r>
            <w:r w:rsidR="00C9714B" w:rsidRPr="00230757">
              <w:t>;</w:t>
            </w:r>
          </w:p>
          <w:p w14:paraId="07C56BE5" w14:textId="77777777" w:rsidR="001269EE" w:rsidRPr="00230757" w:rsidRDefault="001269EE" w:rsidP="003C65CC">
            <w:pPr>
              <w:widowControl w:val="0"/>
              <w:autoSpaceDE w:val="0"/>
              <w:autoSpaceDN w:val="0"/>
              <w:adjustRightInd w:val="0"/>
              <w:contextualSpacing/>
              <w:jc w:val="both"/>
              <w:rPr>
                <w:color w:val="000000"/>
              </w:rPr>
            </w:pPr>
          </w:p>
          <w:p w14:paraId="165EF760" w14:textId="42569D47" w:rsidR="001269EE" w:rsidRPr="00230757" w:rsidRDefault="001269EE" w:rsidP="003C65CC">
            <w:pPr>
              <w:contextualSpacing/>
              <w:jc w:val="both"/>
              <w:rPr>
                <w:bCs/>
              </w:rPr>
            </w:pPr>
            <w:r w:rsidRPr="00230757">
              <w:rPr>
                <w:color w:val="000000"/>
              </w:rPr>
              <w:t xml:space="preserve">Гражданский кодекс Российской Федерации, </w:t>
            </w:r>
            <w:r w:rsidRPr="00230757">
              <w:t>ст</w:t>
            </w:r>
            <w:r w:rsidR="00C9714B" w:rsidRPr="00230757">
              <w:t>атьи </w:t>
            </w:r>
            <w:r w:rsidRPr="00230757">
              <w:t>296</w:t>
            </w:r>
            <w:r w:rsidR="00C9714B" w:rsidRPr="00230757">
              <w:t xml:space="preserve">, </w:t>
            </w:r>
            <w:r w:rsidRPr="00230757">
              <w:t>298, гл</w:t>
            </w:r>
            <w:r w:rsidR="00C9714B" w:rsidRPr="00230757">
              <w:t>ава</w:t>
            </w:r>
            <w:r w:rsidRPr="00230757">
              <w:t xml:space="preserve"> 34</w:t>
            </w:r>
          </w:p>
        </w:tc>
      </w:tr>
      <w:tr w:rsidR="00437CAF" w:rsidRPr="00230757" w14:paraId="2B16E5A7" w14:textId="77777777" w:rsidTr="00E05C50">
        <w:tc>
          <w:tcPr>
            <w:tcW w:w="562" w:type="dxa"/>
          </w:tcPr>
          <w:p w14:paraId="5F3241F8" w14:textId="6B70983F" w:rsidR="00437CAF" w:rsidRPr="00230757" w:rsidRDefault="00437CAF" w:rsidP="00593B16">
            <w:pPr>
              <w:contextualSpacing/>
              <w:jc w:val="center"/>
              <w:rPr>
                <w:bCs/>
              </w:rPr>
            </w:pPr>
            <w:r w:rsidRPr="00230757">
              <w:rPr>
                <w:bCs/>
              </w:rPr>
              <w:t>6</w:t>
            </w:r>
          </w:p>
        </w:tc>
        <w:tc>
          <w:tcPr>
            <w:tcW w:w="2552" w:type="dxa"/>
            <w:tcBorders>
              <w:top w:val="single" w:sz="4" w:space="0" w:color="auto"/>
              <w:left w:val="nil"/>
              <w:bottom w:val="single" w:sz="4" w:space="0" w:color="auto"/>
              <w:right w:val="single" w:sz="4" w:space="0" w:color="auto"/>
            </w:tcBorders>
          </w:tcPr>
          <w:p w14:paraId="2619B431" w14:textId="1995A37E" w:rsidR="00437CAF" w:rsidRPr="00230757" w:rsidRDefault="00437CAF" w:rsidP="00593B16">
            <w:pPr>
              <w:contextualSpacing/>
              <w:jc w:val="both"/>
              <w:rPr>
                <w:bCs/>
              </w:rPr>
            </w:pPr>
            <w:r w:rsidRPr="00230757">
              <w:rPr>
                <w:color w:val="000000" w:themeColor="text1"/>
              </w:rPr>
              <w:t>902 1 14 02042 04 0000 410</w:t>
            </w:r>
          </w:p>
        </w:tc>
        <w:tc>
          <w:tcPr>
            <w:tcW w:w="4253" w:type="dxa"/>
            <w:tcBorders>
              <w:top w:val="single" w:sz="4" w:space="0" w:color="auto"/>
              <w:left w:val="single" w:sz="4" w:space="0" w:color="auto"/>
              <w:bottom w:val="single" w:sz="4" w:space="0" w:color="auto"/>
              <w:right w:val="single" w:sz="4" w:space="0" w:color="auto"/>
            </w:tcBorders>
          </w:tcPr>
          <w:p w14:paraId="43228CB9" w14:textId="532881A0" w:rsidR="00437CAF" w:rsidRPr="00230757" w:rsidRDefault="00437CAF" w:rsidP="00593B16">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4394" w:type="dxa"/>
            <w:tcBorders>
              <w:top w:val="single" w:sz="4" w:space="0" w:color="auto"/>
              <w:left w:val="single" w:sz="4" w:space="0" w:color="auto"/>
              <w:bottom w:val="single" w:sz="4" w:space="0" w:color="auto"/>
              <w:right w:val="single" w:sz="4" w:space="0" w:color="auto"/>
            </w:tcBorders>
          </w:tcPr>
          <w:p w14:paraId="4294F8A9" w14:textId="6B2563CE" w:rsidR="00437CAF" w:rsidRPr="00230757" w:rsidRDefault="00437CAF" w:rsidP="00593B16">
            <w:pPr>
              <w:contextualSpacing/>
              <w:jc w:val="both"/>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1F7D75A4" w14:textId="1BF37884" w:rsidR="00437CAF" w:rsidRPr="00230757" w:rsidRDefault="00437CAF" w:rsidP="005C0310">
            <w:pPr>
              <w:widowControl w:val="0"/>
              <w:autoSpaceDE w:val="0"/>
              <w:autoSpaceDN w:val="0"/>
              <w:adjustRightInd w:val="0"/>
              <w:contextualSpacing/>
              <w:jc w:val="both"/>
            </w:pPr>
            <w:r w:rsidRPr="00230757">
              <w:rPr>
                <w:color w:val="000000"/>
              </w:rPr>
              <w:t xml:space="preserve">Бюджетный кодекс Российской Федерации, </w:t>
            </w:r>
            <w:r w:rsidR="00C9714B" w:rsidRPr="00230757">
              <w:rPr>
                <w:lang w:eastAsia="en-US"/>
              </w:rPr>
              <w:t>статья</w:t>
            </w:r>
            <w:r w:rsidRPr="00230757">
              <w:t xml:space="preserve"> 41</w:t>
            </w:r>
          </w:p>
        </w:tc>
      </w:tr>
      <w:tr w:rsidR="00437CAF" w:rsidRPr="00230757" w14:paraId="322E6713" w14:textId="77777777" w:rsidTr="00E05C50">
        <w:tc>
          <w:tcPr>
            <w:tcW w:w="562" w:type="dxa"/>
          </w:tcPr>
          <w:p w14:paraId="7CB7AC9C" w14:textId="598D9203" w:rsidR="00437CAF" w:rsidRPr="00230757" w:rsidRDefault="00437CAF" w:rsidP="00593B16">
            <w:pPr>
              <w:contextualSpacing/>
              <w:jc w:val="center"/>
              <w:rPr>
                <w:bCs/>
              </w:rPr>
            </w:pPr>
            <w:r w:rsidRPr="00230757">
              <w:rPr>
                <w:bCs/>
              </w:rPr>
              <w:t>7</w:t>
            </w:r>
          </w:p>
        </w:tc>
        <w:tc>
          <w:tcPr>
            <w:tcW w:w="2552" w:type="dxa"/>
            <w:tcBorders>
              <w:top w:val="single" w:sz="4" w:space="0" w:color="auto"/>
              <w:left w:val="nil"/>
              <w:bottom w:val="single" w:sz="4" w:space="0" w:color="auto"/>
              <w:right w:val="single" w:sz="4" w:space="0" w:color="auto"/>
            </w:tcBorders>
          </w:tcPr>
          <w:p w14:paraId="2D65E57E" w14:textId="04789060" w:rsidR="00437CAF" w:rsidRPr="00230757" w:rsidRDefault="00437CAF" w:rsidP="00593B16">
            <w:pPr>
              <w:contextualSpacing/>
              <w:jc w:val="both"/>
              <w:rPr>
                <w:bCs/>
              </w:rPr>
            </w:pPr>
            <w:r w:rsidRPr="00230757">
              <w:rPr>
                <w:color w:val="000000" w:themeColor="text1"/>
              </w:rPr>
              <w:t>902 1 14 02043 04 0000 410</w:t>
            </w:r>
          </w:p>
        </w:tc>
        <w:tc>
          <w:tcPr>
            <w:tcW w:w="4253" w:type="dxa"/>
            <w:tcBorders>
              <w:top w:val="single" w:sz="4" w:space="0" w:color="auto"/>
              <w:left w:val="single" w:sz="4" w:space="0" w:color="auto"/>
              <w:bottom w:val="single" w:sz="4" w:space="0" w:color="auto"/>
              <w:right w:val="single" w:sz="4" w:space="0" w:color="auto"/>
            </w:tcBorders>
          </w:tcPr>
          <w:p w14:paraId="3921E053" w14:textId="62392B05" w:rsidR="00437CAF" w:rsidRPr="00230757" w:rsidRDefault="00437CAF" w:rsidP="00593B16">
            <w:pPr>
              <w:contextualSpacing/>
              <w:jc w:val="both"/>
              <w:rPr>
                <w:bCs/>
              </w:rPr>
            </w:pPr>
            <w:r w:rsidRPr="00230757">
              <w:rPr>
                <w:color w:val="000000" w:themeColor="text1"/>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w:t>
            </w:r>
            <w:r w:rsidRPr="00230757">
              <w:rPr>
                <w:color w:val="000000" w:themeColor="text1"/>
              </w:rPr>
              <w:lastRenderedPageBreak/>
              <w:t>том числе казенных), в части реализации основных средств по указанному имуществу</w:t>
            </w:r>
          </w:p>
        </w:tc>
        <w:tc>
          <w:tcPr>
            <w:tcW w:w="4394" w:type="dxa"/>
          </w:tcPr>
          <w:p w14:paraId="6BC80AF1" w14:textId="5A3AE665" w:rsidR="00437CAF" w:rsidRPr="00230757" w:rsidRDefault="002739B7" w:rsidP="00593B16">
            <w:pPr>
              <w:contextualSpacing/>
              <w:jc w:val="both"/>
              <w:rPr>
                <w:bCs/>
              </w:rPr>
            </w:pPr>
            <w:r w:rsidRPr="00230757">
              <w:rPr>
                <w:lang w:eastAsia="en-US"/>
              </w:rPr>
              <w:lastRenderedPageBreak/>
              <w:t xml:space="preserve">Средства </w:t>
            </w:r>
            <w:r w:rsidRPr="00230757">
              <w:rPr>
                <w:color w:val="000000" w:themeColor="text1"/>
              </w:rPr>
              <w:t xml:space="preserve">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w:t>
            </w:r>
            <w:r w:rsidRPr="00230757">
              <w:rPr>
                <w:color w:val="000000" w:themeColor="text1"/>
              </w:rPr>
              <w:lastRenderedPageBreak/>
              <w:t>числе казенных), в части реализации основных средств по указанному имуществу</w:t>
            </w:r>
          </w:p>
        </w:tc>
        <w:tc>
          <w:tcPr>
            <w:tcW w:w="2976" w:type="dxa"/>
          </w:tcPr>
          <w:p w14:paraId="63A7A9EA" w14:textId="311DC1E3" w:rsidR="0010069B" w:rsidRPr="00230757" w:rsidRDefault="0010069B" w:rsidP="003C65CC">
            <w:pPr>
              <w:autoSpaceDE w:val="0"/>
              <w:autoSpaceDN w:val="0"/>
              <w:adjustRightInd w:val="0"/>
              <w:contextualSpacing/>
              <w:jc w:val="both"/>
            </w:pPr>
            <w:r w:rsidRPr="00230757">
              <w:rPr>
                <w:color w:val="000000"/>
              </w:rPr>
              <w:lastRenderedPageBreak/>
              <w:t xml:space="preserve">Бюджетный кодекс Российской Федерации, </w:t>
            </w:r>
            <w:r w:rsidR="00C9714B" w:rsidRPr="00230757">
              <w:rPr>
                <w:lang w:eastAsia="en-US"/>
              </w:rPr>
              <w:t>статья</w:t>
            </w:r>
            <w:r w:rsidRPr="00230757">
              <w:t xml:space="preserve"> 41</w:t>
            </w:r>
          </w:p>
        </w:tc>
      </w:tr>
      <w:tr w:rsidR="006F263D" w:rsidRPr="00230757" w14:paraId="372CBB15" w14:textId="77777777" w:rsidTr="00E05C50">
        <w:tc>
          <w:tcPr>
            <w:tcW w:w="562" w:type="dxa"/>
          </w:tcPr>
          <w:p w14:paraId="67EA0C2E" w14:textId="272750F0" w:rsidR="006F263D" w:rsidRPr="00230757" w:rsidRDefault="006F263D" w:rsidP="00593B16">
            <w:pPr>
              <w:contextualSpacing/>
              <w:jc w:val="center"/>
              <w:rPr>
                <w:bCs/>
              </w:rPr>
            </w:pPr>
            <w:r w:rsidRPr="00230757">
              <w:rPr>
                <w:bCs/>
              </w:rPr>
              <w:t>8</w:t>
            </w:r>
          </w:p>
        </w:tc>
        <w:tc>
          <w:tcPr>
            <w:tcW w:w="2552" w:type="dxa"/>
            <w:tcBorders>
              <w:top w:val="single" w:sz="4" w:space="0" w:color="auto"/>
              <w:left w:val="nil"/>
              <w:bottom w:val="single" w:sz="4" w:space="0" w:color="auto"/>
              <w:right w:val="single" w:sz="4" w:space="0" w:color="auto"/>
            </w:tcBorders>
          </w:tcPr>
          <w:p w14:paraId="18E23920" w14:textId="395409D0" w:rsidR="006F263D" w:rsidRPr="00230757" w:rsidRDefault="006F263D" w:rsidP="00593B16">
            <w:pPr>
              <w:contextualSpacing/>
              <w:jc w:val="both"/>
              <w:rPr>
                <w:bCs/>
              </w:rPr>
            </w:pPr>
            <w:r w:rsidRPr="00230757">
              <w:rPr>
                <w:color w:val="000000" w:themeColor="text1"/>
              </w:rPr>
              <w:t>902 1 14 02042 04 0000 440</w:t>
            </w:r>
          </w:p>
        </w:tc>
        <w:tc>
          <w:tcPr>
            <w:tcW w:w="4253" w:type="dxa"/>
            <w:tcBorders>
              <w:top w:val="single" w:sz="4" w:space="0" w:color="auto"/>
              <w:left w:val="single" w:sz="4" w:space="0" w:color="auto"/>
              <w:bottom w:val="single" w:sz="4" w:space="0" w:color="auto"/>
              <w:right w:val="single" w:sz="4" w:space="0" w:color="auto"/>
            </w:tcBorders>
          </w:tcPr>
          <w:p w14:paraId="39B63021" w14:textId="2A58C47B" w:rsidR="006F263D" w:rsidRPr="00230757" w:rsidRDefault="006F263D" w:rsidP="00593B16">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4394" w:type="dxa"/>
            <w:tcBorders>
              <w:top w:val="single" w:sz="4" w:space="0" w:color="auto"/>
              <w:left w:val="single" w:sz="4" w:space="0" w:color="auto"/>
              <w:bottom w:val="single" w:sz="4" w:space="0" w:color="auto"/>
              <w:right w:val="single" w:sz="4" w:space="0" w:color="auto"/>
            </w:tcBorders>
          </w:tcPr>
          <w:p w14:paraId="09F8155A" w14:textId="3C99F856" w:rsidR="006F263D" w:rsidRPr="00230757" w:rsidRDefault="006F263D" w:rsidP="00593B16">
            <w:pPr>
              <w:contextualSpacing/>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1D6141F9" w14:textId="04B3BA92" w:rsidR="006F263D" w:rsidRPr="00230757" w:rsidRDefault="006F263D" w:rsidP="005C031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 xml:space="preserve">, </w:t>
            </w:r>
            <w:r w:rsidRPr="00230757">
              <w:rPr>
                <w:lang w:eastAsia="en-US"/>
              </w:rPr>
              <w:t>ст</w:t>
            </w:r>
            <w:r w:rsidR="00C9714B" w:rsidRPr="00230757">
              <w:rPr>
                <w:lang w:eastAsia="en-US"/>
              </w:rPr>
              <w:t>атья</w:t>
            </w:r>
            <w:r w:rsidRPr="00230757">
              <w:rPr>
                <w:lang w:eastAsia="en-US"/>
              </w:rPr>
              <w:t xml:space="preserve"> 41</w:t>
            </w:r>
          </w:p>
        </w:tc>
      </w:tr>
      <w:tr w:rsidR="00817C99" w:rsidRPr="00230757" w14:paraId="5743D9F9" w14:textId="77777777" w:rsidTr="00E05C50">
        <w:tc>
          <w:tcPr>
            <w:tcW w:w="562" w:type="dxa"/>
          </w:tcPr>
          <w:p w14:paraId="76BCE998" w14:textId="10A7FF51" w:rsidR="00817C99" w:rsidRPr="00230757" w:rsidRDefault="00BB1259" w:rsidP="00593B16">
            <w:pPr>
              <w:contextualSpacing/>
              <w:jc w:val="center"/>
              <w:rPr>
                <w:bCs/>
              </w:rPr>
            </w:pPr>
            <w:r w:rsidRPr="00230757">
              <w:rPr>
                <w:bCs/>
              </w:rPr>
              <w:t>9</w:t>
            </w:r>
          </w:p>
        </w:tc>
        <w:tc>
          <w:tcPr>
            <w:tcW w:w="2552" w:type="dxa"/>
            <w:tcBorders>
              <w:top w:val="single" w:sz="4" w:space="0" w:color="auto"/>
              <w:left w:val="nil"/>
              <w:bottom w:val="single" w:sz="4" w:space="0" w:color="auto"/>
              <w:right w:val="single" w:sz="4" w:space="0" w:color="auto"/>
            </w:tcBorders>
          </w:tcPr>
          <w:p w14:paraId="485A527A" w14:textId="4D84C8C6" w:rsidR="00817C99" w:rsidRPr="00230757" w:rsidRDefault="00817C99" w:rsidP="00593B16">
            <w:pPr>
              <w:contextualSpacing/>
              <w:jc w:val="both"/>
              <w:rPr>
                <w:bCs/>
              </w:rPr>
            </w:pPr>
            <w:r w:rsidRPr="00230757">
              <w:t>902 1 14 02043 04 0000 440</w:t>
            </w:r>
          </w:p>
        </w:tc>
        <w:tc>
          <w:tcPr>
            <w:tcW w:w="4253" w:type="dxa"/>
            <w:tcBorders>
              <w:top w:val="single" w:sz="4" w:space="0" w:color="auto"/>
              <w:left w:val="single" w:sz="4" w:space="0" w:color="auto"/>
              <w:bottom w:val="single" w:sz="4" w:space="0" w:color="auto"/>
              <w:right w:val="single" w:sz="4" w:space="0" w:color="auto"/>
            </w:tcBorders>
          </w:tcPr>
          <w:p w14:paraId="4C1AF1B4" w14:textId="11417E97" w:rsidR="00817C99" w:rsidRPr="00230757" w:rsidRDefault="00817C99" w:rsidP="00593B16">
            <w:pPr>
              <w:contextualSpacing/>
              <w:jc w:val="both"/>
              <w:rPr>
                <w:bCs/>
              </w:rPr>
            </w:pPr>
            <w:r w:rsidRPr="00230757">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394" w:type="dxa"/>
            <w:tcBorders>
              <w:top w:val="single" w:sz="4" w:space="0" w:color="auto"/>
              <w:left w:val="single" w:sz="4" w:space="0" w:color="auto"/>
              <w:bottom w:val="single" w:sz="4" w:space="0" w:color="auto"/>
              <w:right w:val="single" w:sz="4" w:space="0" w:color="auto"/>
            </w:tcBorders>
          </w:tcPr>
          <w:p w14:paraId="7D67D1FF" w14:textId="2114777C" w:rsidR="00817C99" w:rsidRPr="00230757" w:rsidRDefault="00817C99" w:rsidP="00593B16">
            <w:pPr>
              <w:contextualSpacing/>
              <w:rPr>
                <w:bCs/>
              </w:rPr>
            </w:pPr>
            <w:r w:rsidRPr="00230757">
              <w:t>Средства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40B768FF" w14:textId="0E6D55FA" w:rsidR="00817C99" w:rsidRPr="00230757" w:rsidRDefault="00817C99" w:rsidP="005C031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 xml:space="preserve">, </w:t>
            </w:r>
            <w:r w:rsidRPr="00230757">
              <w:rPr>
                <w:lang w:eastAsia="en-US"/>
              </w:rPr>
              <w:t>ст</w:t>
            </w:r>
            <w:r w:rsidR="00C9714B" w:rsidRPr="00230757">
              <w:rPr>
                <w:lang w:eastAsia="en-US"/>
              </w:rPr>
              <w:t>атья</w:t>
            </w:r>
            <w:r w:rsidRPr="00230757">
              <w:rPr>
                <w:lang w:eastAsia="en-US"/>
              </w:rPr>
              <w:t xml:space="preserve"> 41</w:t>
            </w:r>
          </w:p>
        </w:tc>
      </w:tr>
      <w:tr w:rsidR="00585B5D" w:rsidRPr="00230757" w14:paraId="3F0E3027" w14:textId="77777777" w:rsidTr="00E05C50">
        <w:tc>
          <w:tcPr>
            <w:tcW w:w="562" w:type="dxa"/>
          </w:tcPr>
          <w:p w14:paraId="610E0F67" w14:textId="02DDB9A8" w:rsidR="00585B5D" w:rsidRPr="00230757" w:rsidRDefault="00585B5D" w:rsidP="00593B16">
            <w:pPr>
              <w:contextualSpacing/>
              <w:jc w:val="center"/>
              <w:rPr>
                <w:bCs/>
              </w:rPr>
            </w:pPr>
            <w:r w:rsidRPr="00230757">
              <w:rPr>
                <w:bCs/>
              </w:rPr>
              <w:t>1</w:t>
            </w:r>
            <w:r w:rsidR="00BB1259" w:rsidRPr="00230757">
              <w:rPr>
                <w:bCs/>
              </w:rPr>
              <w:t>0</w:t>
            </w:r>
          </w:p>
        </w:tc>
        <w:tc>
          <w:tcPr>
            <w:tcW w:w="2552" w:type="dxa"/>
            <w:tcBorders>
              <w:top w:val="single" w:sz="4" w:space="0" w:color="auto"/>
              <w:left w:val="nil"/>
              <w:bottom w:val="single" w:sz="4" w:space="0" w:color="auto"/>
              <w:right w:val="single" w:sz="4" w:space="0" w:color="auto"/>
            </w:tcBorders>
          </w:tcPr>
          <w:p w14:paraId="7371DC79" w14:textId="3806E77D" w:rsidR="00585B5D" w:rsidRPr="00230757" w:rsidRDefault="00585B5D" w:rsidP="00593B16">
            <w:pPr>
              <w:contextualSpacing/>
              <w:jc w:val="both"/>
              <w:rPr>
                <w:bCs/>
              </w:rPr>
            </w:pPr>
            <w:r w:rsidRPr="00230757">
              <w:rPr>
                <w:color w:val="000000" w:themeColor="text1"/>
              </w:rPr>
              <w:t>902 1 16 07010 04 0000 140</w:t>
            </w:r>
          </w:p>
        </w:tc>
        <w:tc>
          <w:tcPr>
            <w:tcW w:w="4253" w:type="dxa"/>
            <w:tcBorders>
              <w:top w:val="single" w:sz="4" w:space="0" w:color="auto"/>
              <w:left w:val="single" w:sz="4" w:space="0" w:color="auto"/>
              <w:bottom w:val="single" w:sz="4" w:space="0" w:color="auto"/>
              <w:right w:val="single" w:sz="4" w:space="0" w:color="auto"/>
            </w:tcBorders>
          </w:tcPr>
          <w:p w14:paraId="72240A09" w14:textId="1EB376B9" w:rsidR="00585B5D" w:rsidRPr="00230757" w:rsidRDefault="00585B5D" w:rsidP="00593B16">
            <w:pPr>
              <w:contextualSpacing/>
              <w:jc w:val="both"/>
              <w:rPr>
                <w:bCs/>
              </w:rPr>
            </w:pPr>
            <w:r w:rsidRPr="00230757">
              <w:rPr>
                <w:color w:val="000000" w:themeColor="text1"/>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4394" w:type="dxa"/>
            <w:tcBorders>
              <w:top w:val="single" w:sz="4" w:space="0" w:color="auto"/>
              <w:left w:val="single" w:sz="4" w:space="0" w:color="auto"/>
              <w:bottom w:val="single" w:sz="4" w:space="0" w:color="auto"/>
              <w:right w:val="single" w:sz="4" w:space="0" w:color="auto"/>
            </w:tcBorders>
          </w:tcPr>
          <w:p w14:paraId="224DF8D6" w14:textId="0ECFD6EB" w:rsidR="00585B5D" w:rsidRPr="00230757" w:rsidRDefault="00585B5D" w:rsidP="00593B16">
            <w:pPr>
              <w:contextualSpacing/>
              <w:jc w:val="both"/>
              <w:rPr>
                <w:bCs/>
              </w:rPr>
            </w:pPr>
            <w:r w:rsidRPr="00230757">
              <w:t>Поступления от уплаты ш</w:t>
            </w:r>
            <w:r w:rsidRPr="00230757">
              <w:rPr>
                <w:color w:val="000000" w:themeColor="text1"/>
              </w:rPr>
              <w:t>трафов,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2976" w:type="dxa"/>
            <w:tcBorders>
              <w:top w:val="single" w:sz="4" w:space="0" w:color="auto"/>
              <w:left w:val="single" w:sz="4" w:space="0" w:color="auto"/>
              <w:bottom w:val="single" w:sz="4" w:space="0" w:color="auto"/>
              <w:right w:val="single" w:sz="4" w:space="0" w:color="auto"/>
            </w:tcBorders>
          </w:tcPr>
          <w:p w14:paraId="5638D1C5" w14:textId="77BA9B52" w:rsidR="00585B5D" w:rsidRPr="00230757" w:rsidRDefault="00585B5D" w:rsidP="003C65CC">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w:t>
            </w:r>
            <w:r w:rsidR="00C9714B" w:rsidRPr="00230757">
              <w:rPr>
                <w:lang w:eastAsia="en-US"/>
              </w:rPr>
              <w:t>атьи</w:t>
            </w:r>
            <w:r w:rsidRPr="00230757">
              <w:rPr>
                <w:lang w:eastAsia="en-US"/>
              </w:rPr>
              <w:t xml:space="preserve"> 41, 46</w:t>
            </w:r>
            <w:r w:rsidR="00C9714B" w:rsidRPr="00230757">
              <w:rPr>
                <w:lang w:eastAsia="en-US"/>
              </w:rPr>
              <w:t>;</w:t>
            </w:r>
          </w:p>
          <w:p w14:paraId="5CD45638" w14:textId="77777777" w:rsidR="00585B5D" w:rsidRPr="00230757" w:rsidRDefault="00585B5D" w:rsidP="003C65CC">
            <w:pPr>
              <w:autoSpaceDE w:val="0"/>
              <w:autoSpaceDN w:val="0"/>
              <w:adjustRightInd w:val="0"/>
              <w:contextualSpacing/>
              <w:jc w:val="both"/>
              <w:rPr>
                <w:lang w:eastAsia="en-US"/>
              </w:rPr>
            </w:pPr>
          </w:p>
          <w:p w14:paraId="58FC9283" w14:textId="6D8E63C1" w:rsidR="00585B5D" w:rsidRPr="00230757" w:rsidRDefault="00585B5D" w:rsidP="003C65CC">
            <w:pPr>
              <w:autoSpaceDE w:val="0"/>
              <w:autoSpaceDN w:val="0"/>
              <w:adjustRightInd w:val="0"/>
              <w:contextualSpacing/>
              <w:jc w:val="both"/>
              <w:rPr>
                <w:lang w:eastAsia="en-US"/>
              </w:rPr>
            </w:pPr>
            <w:r w:rsidRPr="00230757">
              <w:rPr>
                <w:lang w:eastAsia="en-US"/>
              </w:rPr>
              <w:t>Гражданский кодекс Российской Федерации, ст</w:t>
            </w:r>
            <w:r w:rsidR="00C9714B" w:rsidRPr="00230757">
              <w:rPr>
                <w:lang w:eastAsia="en-US"/>
              </w:rPr>
              <w:t>атьи </w:t>
            </w:r>
            <w:r w:rsidRPr="00230757">
              <w:rPr>
                <w:lang w:eastAsia="en-US"/>
              </w:rPr>
              <w:t>330-332</w:t>
            </w:r>
            <w:r w:rsidR="00C9714B" w:rsidRPr="00230757">
              <w:rPr>
                <w:lang w:eastAsia="en-US"/>
              </w:rPr>
              <w:t>;</w:t>
            </w:r>
          </w:p>
          <w:p w14:paraId="6C8D8234" w14:textId="77777777" w:rsidR="00585B5D" w:rsidRPr="00230757" w:rsidRDefault="00585B5D" w:rsidP="003C65CC">
            <w:pPr>
              <w:autoSpaceDE w:val="0"/>
              <w:autoSpaceDN w:val="0"/>
              <w:adjustRightInd w:val="0"/>
              <w:contextualSpacing/>
              <w:jc w:val="both"/>
              <w:rPr>
                <w:lang w:eastAsia="en-US"/>
              </w:rPr>
            </w:pPr>
          </w:p>
          <w:p w14:paraId="6BA1F3AD" w14:textId="794A8DDE" w:rsidR="00585B5D" w:rsidRPr="00230757" w:rsidRDefault="00585B5D" w:rsidP="003C65CC">
            <w:pPr>
              <w:contextualSpacing/>
              <w:jc w:val="both"/>
              <w:rPr>
                <w:bCs/>
              </w:rPr>
            </w:pPr>
            <w:r w:rsidRPr="00230757">
              <w:rPr>
                <w:lang w:eastAsia="en-US"/>
              </w:rPr>
              <w:t>Федеральный закон от</w:t>
            </w:r>
            <w:r w:rsidR="003C65CC" w:rsidRPr="00230757">
              <w:rPr>
                <w:lang w:eastAsia="en-US"/>
              </w:rPr>
              <w:t> </w:t>
            </w:r>
            <w:r w:rsidRPr="00230757">
              <w:rPr>
                <w:lang w:eastAsia="en-US"/>
              </w:rPr>
              <w:t>05.04.2013 № 44-ФЗ «О контрактной системе в сфере товаров, работ, услуг для обеспечения государственных и муниципальных нужд», ст</w:t>
            </w:r>
            <w:r w:rsidR="00C9714B" w:rsidRPr="00230757">
              <w:rPr>
                <w:lang w:eastAsia="en-US"/>
              </w:rPr>
              <w:t>ать</w:t>
            </w:r>
            <w:r w:rsidR="003512F4" w:rsidRPr="00230757">
              <w:rPr>
                <w:lang w:eastAsia="en-US"/>
              </w:rPr>
              <w:t>я</w:t>
            </w:r>
            <w:r w:rsidR="00C9714B" w:rsidRPr="00230757">
              <w:rPr>
                <w:lang w:eastAsia="en-US"/>
              </w:rPr>
              <w:t> </w:t>
            </w:r>
            <w:r w:rsidRPr="00230757">
              <w:rPr>
                <w:lang w:eastAsia="en-US"/>
              </w:rPr>
              <w:t>34</w:t>
            </w:r>
          </w:p>
        </w:tc>
      </w:tr>
      <w:tr w:rsidR="00585B5D" w:rsidRPr="00230757" w14:paraId="2B6CF147" w14:textId="77777777" w:rsidTr="00E05C50">
        <w:tc>
          <w:tcPr>
            <w:tcW w:w="562" w:type="dxa"/>
          </w:tcPr>
          <w:p w14:paraId="1E5A2F32" w14:textId="11AB1870" w:rsidR="00585B5D" w:rsidRPr="00230757" w:rsidRDefault="00585B5D" w:rsidP="00593B16">
            <w:pPr>
              <w:contextualSpacing/>
              <w:jc w:val="center"/>
              <w:rPr>
                <w:bCs/>
              </w:rPr>
            </w:pPr>
            <w:r w:rsidRPr="00230757">
              <w:rPr>
                <w:bCs/>
              </w:rPr>
              <w:t>1</w:t>
            </w:r>
            <w:r w:rsidR="00BB1259" w:rsidRPr="00230757">
              <w:rPr>
                <w:bCs/>
              </w:rPr>
              <w:t>1</w:t>
            </w:r>
          </w:p>
        </w:tc>
        <w:tc>
          <w:tcPr>
            <w:tcW w:w="2552" w:type="dxa"/>
            <w:shd w:val="clear" w:color="auto" w:fill="auto"/>
          </w:tcPr>
          <w:p w14:paraId="04D161A4" w14:textId="66C7EBDA" w:rsidR="00585B5D" w:rsidRPr="00230757" w:rsidRDefault="00585B5D" w:rsidP="00593B16">
            <w:pPr>
              <w:contextualSpacing/>
              <w:jc w:val="both"/>
              <w:rPr>
                <w:bCs/>
              </w:rPr>
            </w:pPr>
            <w:r w:rsidRPr="00230757">
              <w:rPr>
                <w:color w:val="212529"/>
              </w:rPr>
              <w:t>902 1 16 07090 04 0000 140</w:t>
            </w:r>
          </w:p>
        </w:tc>
        <w:tc>
          <w:tcPr>
            <w:tcW w:w="4253" w:type="dxa"/>
            <w:shd w:val="clear" w:color="auto" w:fill="auto"/>
          </w:tcPr>
          <w:p w14:paraId="6F9B8733" w14:textId="20A0F6AC" w:rsidR="00585B5D" w:rsidRPr="00230757" w:rsidRDefault="00585B5D" w:rsidP="00593B16">
            <w:pPr>
              <w:contextualSpacing/>
              <w:jc w:val="both"/>
              <w:rPr>
                <w:bCs/>
              </w:rPr>
            </w:pPr>
            <w:r w:rsidRPr="0023075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4394" w:type="dxa"/>
          </w:tcPr>
          <w:p w14:paraId="29D4BD43" w14:textId="18051564" w:rsidR="00585B5D" w:rsidRPr="00230757" w:rsidRDefault="00A52D46" w:rsidP="00593B16">
            <w:pPr>
              <w:contextualSpacing/>
              <w:jc w:val="both"/>
              <w:rPr>
                <w:bCs/>
              </w:rPr>
            </w:pPr>
            <w:r w:rsidRPr="00230757">
              <w:t>Поступления от уплаты ш</w:t>
            </w:r>
            <w:r w:rsidRPr="00230757">
              <w:rPr>
                <w:color w:val="000000" w:themeColor="text1"/>
              </w:rPr>
              <w:t xml:space="preserve">трафов, </w:t>
            </w:r>
            <w:r w:rsidRPr="00230757">
              <w:rPr>
                <w:color w:val="000000"/>
              </w:rPr>
              <w:t>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976" w:type="dxa"/>
          </w:tcPr>
          <w:p w14:paraId="6DCB2440" w14:textId="00E2B371" w:rsidR="00A52D46" w:rsidRPr="00230757" w:rsidRDefault="00A52D46" w:rsidP="003C65CC">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w:t>
            </w:r>
            <w:r w:rsidR="00C9714B" w:rsidRPr="00230757">
              <w:rPr>
                <w:lang w:eastAsia="en-US"/>
              </w:rPr>
              <w:t>атьи</w:t>
            </w:r>
            <w:r w:rsidRPr="00230757">
              <w:rPr>
                <w:lang w:eastAsia="en-US"/>
              </w:rPr>
              <w:t xml:space="preserve"> 41, 46</w:t>
            </w:r>
            <w:r w:rsidR="00C9714B" w:rsidRPr="00230757">
              <w:rPr>
                <w:lang w:eastAsia="en-US"/>
              </w:rPr>
              <w:t>;</w:t>
            </w:r>
          </w:p>
          <w:p w14:paraId="140AA33C" w14:textId="77777777" w:rsidR="00795C13" w:rsidRPr="00230757" w:rsidRDefault="00795C13" w:rsidP="003C65CC">
            <w:pPr>
              <w:autoSpaceDE w:val="0"/>
              <w:autoSpaceDN w:val="0"/>
              <w:adjustRightInd w:val="0"/>
              <w:contextualSpacing/>
              <w:jc w:val="both"/>
              <w:rPr>
                <w:lang w:eastAsia="en-US"/>
              </w:rPr>
            </w:pPr>
          </w:p>
          <w:p w14:paraId="6D4382D4" w14:textId="365D7FEA" w:rsidR="00A52D46" w:rsidRPr="00230757" w:rsidRDefault="00A52D46" w:rsidP="003C65CC">
            <w:pPr>
              <w:contextualSpacing/>
              <w:jc w:val="both"/>
              <w:rPr>
                <w:lang w:eastAsia="en-US"/>
              </w:rPr>
            </w:pPr>
            <w:r w:rsidRPr="00230757">
              <w:rPr>
                <w:lang w:eastAsia="en-US"/>
              </w:rPr>
              <w:t xml:space="preserve">Гражданский кодекс Российской Федерации, </w:t>
            </w:r>
            <w:r w:rsidR="00C9714B" w:rsidRPr="00230757">
              <w:rPr>
                <w:lang w:eastAsia="en-US"/>
              </w:rPr>
              <w:br/>
            </w:r>
            <w:r w:rsidRPr="00230757">
              <w:rPr>
                <w:lang w:eastAsia="en-US"/>
              </w:rPr>
              <w:t>ст</w:t>
            </w:r>
            <w:r w:rsidR="00C9714B" w:rsidRPr="00230757">
              <w:rPr>
                <w:lang w:eastAsia="en-US"/>
              </w:rPr>
              <w:t>атьи</w:t>
            </w:r>
            <w:r w:rsidRPr="00230757">
              <w:rPr>
                <w:lang w:eastAsia="en-US"/>
              </w:rPr>
              <w:t xml:space="preserve"> 330-332, 614, 616</w:t>
            </w:r>
            <w:r w:rsidR="00C9714B" w:rsidRPr="00230757">
              <w:rPr>
                <w:lang w:eastAsia="en-US"/>
              </w:rPr>
              <w:t>;</w:t>
            </w:r>
          </w:p>
          <w:p w14:paraId="60C96586" w14:textId="77777777" w:rsidR="001E5FD8" w:rsidRPr="00230757" w:rsidRDefault="001E5FD8" w:rsidP="003C65CC">
            <w:pPr>
              <w:contextualSpacing/>
              <w:jc w:val="both"/>
              <w:rPr>
                <w:lang w:eastAsia="en-US"/>
              </w:rPr>
            </w:pPr>
          </w:p>
          <w:p w14:paraId="3C9E9954" w14:textId="57AC79F7" w:rsidR="008A5049" w:rsidRPr="00230757" w:rsidRDefault="008A5049" w:rsidP="003C65CC">
            <w:pPr>
              <w:contextualSpacing/>
              <w:jc w:val="both"/>
            </w:pPr>
            <w:r w:rsidRPr="00230757">
              <w:rPr>
                <w:lang w:eastAsia="en-US"/>
              </w:rPr>
              <w:lastRenderedPageBreak/>
              <w:t>Трудовой кодекс Российской Федерации, ст</w:t>
            </w:r>
            <w:r w:rsidR="00C9714B" w:rsidRPr="00230757">
              <w:rPr>
                <w:lang w:eastAsia="en-US"/>
              </w:rPr>
              <w:t xml:space="preserve">атьи </w:t>
            </w:r>
            <w:r w:rsidRPr="00230757">
              <w:rPr>
                <w:lang w:eastAsia="en-US"/>
              </w:rPr>
              <w:t>233, 238-244, 246, 248</w:t>
            </w:r>
          </w:p>
        </w:tc>
      </w:tr>
      <w:tr w:rsidR="009D1690" w:rsidRPr="00230757" w14:paraId="1504B354" w14:textId="77777777" w:rsidTr="00E05C50">
        <w:tc>
          <w:tcPr>
            <w:tcW w:w="562" w:type="dxa"/>
          </w:tcPr>
          <w:p w14:paraId="0D70E865" w14:textId="6BD7B118" w:rsidR="009D1690" w:rsidRPr="00230757" w:rsidRDefault="009D1690" w:rsidP="00593B16">
            <w:pPr>
              <w:contextualSpacing/>
              <w:jc w:val="center"/>
              <w:rPr>
                <w:bCs/>
              </w:rPr>
            </w:pPr>
            <w:r w:rsidRPr="00230757">
              <w:rPr>
                <w:bCs/>
              </w:rPr>
              <w:t>1</w:t>
            </w:r>
            <w:r w:rsidR="00BB1259" w:rsidRPr="00230757">
              <w:rPr>
                <w:bCs/>
              </w:rPr>
              <w:t>2</w:t>
            </w:r>
          </w:p>
        </w:tc>
        <w:tc>
          <w:tcPr>
            <w:tcW w:w="2552" w:type="dxa"/>
            <w:shd w:val="clear" w:color="auto" w:fill="auto"/>
          </w:tcPr>
          <w:p w14:paraId="3F9015A0" w14:textId="435D6EF7" w:rsidR="009D1690" w:rsidRPr="00230757" w:rsidRDefault="009D1690" w:rsidP="00593B16">
            <w:pPr>
              <w:contextualSpacing/>
              <w:jc w:val="both"/>
              <w:rPr>
                <w:bCs/>
              </w:rPr>
            </w:pPr>
            <w:r w:rsidRPr="00230757">
              <w:rPr>
                <w:color w:val="000000"/>
              </w:rPr>
              <w:t>902 1 17 01040 04 0000 180</w:t>
            </w:r>
          </w:p>
        </w:tc>
        <w:tc>
          <w:tcPr>
            <w:tcW w:w="4253" w:type="dxa"/>
            <w:shd w:val="clear" w:color="auto" w:fill="auto"/>
          </w:tcPr>
          <w:p w14:paraId="159A780A" w14:textId="2FE69E96" w:rsidR="009D1690" w:rsidRPr="00230757" w:rsidRDefault="009D1690" w:rsidP="00593B16">
            <w:pPr>
              <w:contextualSpacing/>
              <w:jc w:val="both"/>
              <w:rPr>
                <w:bCs/>
              </w:rPr>
            </w:pPr>
            <w:r w:rsidRPr="00230757">
              <w:rPr>
                <w:color w:val="000000"/>
              </w:rPr>
              <w:t>Невыясненные поступления, зачисляемые в бюджеты городских округов</w:t>
            </w:r>
          </w:p>
        </w:tc>
        <w:tc>
          <w:tcPr>
            <w:tcW w:w="4394" w:type="dxa"/>
            <w:tcBorders>
              <w:top w:val="single" w:sz="4" w:space="0" w:color="auto"/>
              <w:left w:val="single" w:sz="4" w:space="0" w:color="auto"/>
              <w:bottom w:val="single" w:sz="4" w:space="0" w:color="auto"/>
              <w:right w:val="single" w:sz="4" w:space="0" w:color="auto"/>
            </w:tcBorders>
          </w:tcPr>
          <w:p w14:paraId="4286129E" w14:textId="53A255E9" w:rsidR="009D1690" w:rsidRPr="00230757" w:rsidRDefault="009D1690" w:rsidP="00593B16">
            <w:pPr>
              <w:contextualSpacing/>
              <w:jc w:val="both"/>
              <w:rPr>
                <w:bCs/>
              </w:rPr>
            </w:pPr>
            <w:r w:rsidRPr="00230757">
              <w:t>Прочие невыясненные поступления</w:t>
            </w:r>
          </w:p>
        </w:tc>
        <w:tc>
          <w:tcPr>
            <w:tcW w:w="2976" w:type="dxa"/>
            <w:tcBorders>
              <w:top w:val="single" w:sz="4" w:space="0" w:color="auto"/>
              <w:left w:val="single" w:sz="4" w:space="0" w:color="auto"/>
              <w:bottom w:val="single" w:sz="4" w:space="0" w:color="auto"/>
              <w:right w:val="single" w:sz="4" w:space="0" w:color="auto"/>
            </w:tcBorders>
          </w:tcPr>
          <w:p w14:paraId="61FBD419" w14:textId="687FF201" w:rsidR="009D1690" w:rsidRPr="00230757" w:rsidRDefault="009D1690" w:rsidP="003C65CC">
            <w:pPr>
              <w:contextualSpacing/>
              <w:jc w:val="both"/>
              <w:rPr>
                <w:bCs/>
              </w:rPr>
            </w:pPr>
            <w:r w:rsidRPr="00230757">
              <w:rPr>
                <w:lang w:eastAsia="en-US"/>
              </w:rPr>
              <w:t xml:space="preserve">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w:t>
            </w:r>
            <w:r w:rsidR="00C9714B" w:rsidRPr="00230757">
              <w:rPr>
                <w:lang w:eastAsia="en-US"/>
              </w:rPr>
              <w:t xml:space="preserve">приказом </w:t>
            </w:r>
            <w:r w:rsidRPr="00230757">
              <w:rPr>
                <w:lang w:eastAsia="en-US"/>
              </w:rPr>
              <w:t>Министерства финансов Российской Федерации от </w:t>
            </w:r>
            <w:r w:rsidR="004845C3" w:rsidRPr="00230757">
              <w:rPr>
                <w:lang w:eastAsia="en-US"/>
              </w:rPr>
              <w:t>29</w:t>
            </w:r>
            <w:r w:rsidRPr="00230757">
              <w:rPr>
                <w:lang w:eastAsia="en-US"/>
              </w:rPr>
              <w:t>.</w:t>
            </w:r>
            <w:r w:rsidR="004845C3" w:rsidRPr="00230757">
              <w:rPr>
                <w:lang w:eastAsia="en-US"/>
              </w:rPr>
              <w:t>12</w:t>
            </w:r>
            <w:r w:rsidRPr="00230757">
              <w:rPr>
                <w:lang w:eastAsia="en-US"/>
              </w:rPr>
              <w:t>.202</w:t>
            </w:r>
            <w:r w:rsidR="004845C3" w:rsidRPr="00230757">
              <w:rPr>
                <w:lang w:eastAsia="en-US"/>
              </w:rPr>
              <w:t>3</w:t>
            </w:r>
            <w:r w:rsidRPr="00230757">
              <w:rPr>
                <w:lang w:eastAsia="en-US"/>
              </w:rPr>
              <w:t xml:space="preserve"> № </w:t>
            </w:r>
            <w:r w:rsidR="004845C3" w:rsidRPr="00230757">
              <w:rPr>
                <w:lang w:eastAsia="en-US"/>
              </w:rPr>
              <w:t>198</w:t>
            </w:r>
            <w:r w:rsidRPr="00230757">
              <w:rPr>
                <w:lang w:eastAsia="en-US"/>
              </w:rPr>
              <w:t>, п</w:t>
            </w:r>
            <w:r w:rsidR="004931A8" w:rsidRPr="00230757">
              <w:rPr>
                <w:lang w:eastAsia="en-US"/>
              </w:rPr>
              <w:t>одпункт</w:t>
            </w:r>
            <w:r w:rsidRPr="00230757">
              <w:rPr>
                <w:lang w:eastAsia="en-US"/>
              </w:rPr>
              <w:t xml:space="preserve"> «</w:t>
            </w:r>
            <w:r w:rsidR="004845C3" w:rsidRPr="00230757">
              <w:rPr>
                <w:lang w:eastAsia="en-US"/>
              </w:rPr>
              <w:t>г</w:t>
            </w:r>
            <w:r w:rsidRPr="00230757">
              <w:rPr>
                <w:lang w:eastAsia="en-US"/>
              </w:rPr>
              <w:t>» п</w:t>
            </w:r>
            <w:r w:rsidR="004931A8" w:rsidRPr="00230757">
              <w:rPr>
                <w:lang w:eastAsia="en-US"/>
              </w:rPr>
              <w:t>ункта</w:t>
            </w:r>
            <w:r w:rsidRPr="00230757">
              <w:rPr>
                <w:lang w:eastAsia="en-US"/>
              </w:rPr>
              <w:t xml:space="preserve"> 15</w:t>
            </w:r>
          </w:p>
        </w:tc>
      </w:tr>
      <w:bookmarkEnd w:id="5"/>
    </w:tbl>
    <w:p w14:paraId="032CD242" w14:textId="4D1D377D" w:rsidR="00C763B4" w:rsidRPr="00B8589D" w:rsidRDefault="00C763B4" w:rsidP="00B8589D"/>
    <w:p w14:paraId="74E69A49" w14:textId="14DB8386" w:rsidR="00F50C37" w:rsidRPr="00B8589D" w:rsidRDefault="00F50C37" w:rsidP="00B8589D"/>
    <w:p w14:paraId="44517855" w14:textId="77777777" w:rsidR="002A4DF0" w:rsidRPr="00B8589D" w:rsidRDefault="002A4DF0" w:rsidP="00B8589D">
      <w:pPr>
        <w:rPr>
          <w:sz w:val="28"/>
        </w:rPr>
      </w:pPr>
    </w:p>
    <w:p w14:paraId="366D6400" w14:textId="77777777" w:rsidR="00C763B4" w:rsidRPr="00B8589D" w:rsidRDefault="00C763B4" w:rsidP="00B8589D">
      <w:pPr>
        <w:rPr>
          <w:sz w:val="28"/>
        </w:rPr>
      </w:pPr>
      <w:r w:rsidRPr="00B8589D">
        <w:rPr>
          <w:sz w:val="28"/>
        </w:rPr>
        <w:t xml:space="preserve">Глава муниципального образования </w:t>
      </w:r>
    </w:p>
    <w:p w14:paraId="1DA219B0" w14:textId="77777777" w:rsidR="00C763B4" w:rsidRPr="00B8589D" w:rsidRDefault="00C763B4" w:rsidP="00B8589D">
      <w:pPr>
        <w:rPr>
          <w:sz w:val="28"/>
        </w:rPr>
      </w:pPr>
      <w:r w:rsidRPr="00B8589D">
        <w:rPr>
          <w:sz w:val="28"/>
        </w:rPr>
        <w:t xml:space="preserve">городского округа Макеевка </w:t>
      </w:r>
    </w:p>
    <w:p w14:paraId="6EC02590" w14:textId="336CAE92" w:rsidR="00C763B4" w:rsidRPr="00B8589D" w:rsidRDefault="00C763B4" w:rsidP="00B8589D">
      <w:pPr>
        <w:rPr>
          <w:sz w:val="28"/>
        </w:rPr>
      </w:pPr>
      <w:r w:rsidRPr="00B8589D">
        <w:rPr>
          <w:sz w:val="28"/>
        </w:rPr>
        <w:t>Донецкой Народной Республики</w:t>
      </w:r>
      <w:r w:rsidRPr="00B8589D">
        <w:rPr>
          <w:sz w:val="28"/>
        </w:rPr>
        <w:tab/>
      </w:r>
      <w:r w:rsidRPr="00B8589D">
        <w:rPr>
          <w:sz w:val="28"/>
        </w:rPr>
        <w:tab/>
      </w:r>
      <w:r w:rsidRPr="00B8589D">
        <w:rPr>
          <w:sz w:val="28"/>
        </w:rPr>
        <w:tab/>
      </w:r>
      <w:r w:rsidRPr="00B8589D">
        <w:rPr>
          <w:sz w:val="28"/>
        </w:rPr>
        <w:tab/>
      </w:r>
      <w:r w:rsidR="00AD7E23" w:rsidRPr="00B8589D">
        <w:rPr>
          <w:sz w:val="28"/>
        </w:rPr>
        <w:tab/>
      </w:r>
      <w:r w:rsidR="00AD7E23" w:rsidRPr="00B8589D">
        <w:rPr>
          <w:sz w:val="28"/>
        </w:rPr>
        <w:tab/>
      </w:r>
      <w:r w:rsidR="00AD7E23" w:rsidRPr="00B8589D">
        <w:rPr>
          <w:sz w:val="28"/>
        </w:rPr>
        <w:tab/>
      </w:r>
      <w:r w:rsidR="00AD7E23" w:rsidRPr="00B8589D">
        <w:rPr>
          <w:sz w:val="28"/>
        </w:rPr>
        <w:tab/>
      </w:r>
      <w:r w:rsidR="00593B16" w:rsidRPr="00B8589D">
        <w:rPr>
          <w:sz w:val="28"/>
        </w:rPr>
        <w:tab/>
      </w:r>
      <w:r w:rsidR="00AD7E23" w:rsidRPr="00B8589D">
        <w:rPr>
          <w:sz w:val="28"/>
        </w:rPr>
        <w:tab/>
      </w:r>
      <w:r w:rsidR="00593B16" w:rsidRPr="00B8589D">
        <w:rPr>
          <w:sz w:val="28"/>
        </w:rPr>
        <w:tab/>
      </w:r>
      <w:r w:rsidRPr="00B8589D">
        <w:rPr>
          <w:sz w:val="28"/>
        </w:rPr>
        <w:tab/>
        <w:t xml:space="preserve">         В.Ю. Ключаров</w:t>
      </w:r>
    </w:p>
    <w:p w14:paraId="22206C06" w14:textId="77777777" w:rsidR="003602C0" w:rsidRPr="00B8589D" w:rsidRDefault="003602C0" w:rsidP="00B8589D"/>
    <w:p w14:paraId="48C5E458" w14:textId="42D53594" w:rsidR="00C763B4" w:rsidRPr="00B8589D" w:rsidRDefault="00C763B4" w:rsidP="00B8589D"/>
    <w:p w14:paraId="08753B32" w14:textId="039F2208" w:rsidR="00AD7E23" w:rsidRPr="00B8589D" w:rsidRDefault="00AD7E23" w:rsidP="00B8589D"/>
    <w:p w14:paraId="0AE9367F" w14:textId="2FDC5259" w:rsidR="003C65CC" w:rsidRPr="00B8589D" w:rsidRDefault="003C65CC" w:rsidP="00B8589D"/>
    <w:p w14:paraId="324FDA41" w14:textId="3C74B2C0" w:rsidR="003C65CC" w:rsidRPr="00B8589D" w:rsidRDefault="003C65CC" w:rsidP="00B8589D"/>
    <w:p w14:paraId="63FA3FFF" w14:textId="1387FF89" w:rsidR="003C65CC" w:rsidRPr="00B8589D" w:rsidRDefault="003C65CC" w:rsidP="00B8589D"/>
    <w:p w14:paraId="6362E895" w14:textId="648196B6" w:rsidR="005C0310" w:rsidRPr="00B8589D" w:rsidRDefault="005C0310" w:rsidP="00B8589D"/>
    <w:p w14:paraId="5A7FA440" w14:textId="6DCD06CF" w:rsidR="005C0310" w:rsidRPr="00B8589D" w:rsidRDefault="005C0310" w:rsidP="00B8589D"/>
    <w:p w14:paraId="6D8B320D" w14:textId="100C0A7F" w:rsidR="005C0310" w:rsidRPr="00B8589D" w:rsidRDefault="005C0310" w:rsidP="00B8589D"/>
    <w:p w14:paraId="38FB61A9" w14:textId="1EDE5ABA" w:rsidR="005C0310" w:rsidRPr="00B8589D" w:rsidRDefault="005C0310" w:rsidP="00B8589D"/>
    <w:p w14:paraId="534B4C3D" w14:textId="0AB8A29F" w:rsidR="005C0310" w:rsidRPr="00B8589D" w:rsidRDefault="005C0310" w:rsidP="00B8589D"/>
    <w:p w14:paraId="2D6044EB" w14:textId="77777777" w:rsidR="005C0310" w:rsidRPr="00B8589D" w:rsidRDefault="005C0310" w:rsidP="00B8589D"/>
    <w:p w14:paraId="5520DD6D" w14:textId="68DB8998" w:rsidR="003C65CC" w:rsidRPr="00B8589D" w:rsidRDefault="003C65CC" w:rsidP="00B8589D"/>
    <w:p w14:paraId="493A74BE" w14:textId="629D85C5" w:rsidR="003C65CC" w:rsidRPr="00230757" w:rsidRDefault="003C65CC" w:rsidP="003905BC">
      <w:pPr>
        <w:tabs>
          <w:tab w:val="left" w:pos="7088"/>
        </w:tabs>
        <w:contextualSpacing/>
        <w:rPr>
          <w:sz w:val="24"/>
          <w:szCs w:val="24"/>
        </w:rPr>
      </w:pPr>
    </w:p>
    <w:p w14:paraId="5021D438" w14:textId="3CD759A3" w:rsidR="003C65CC" w:rsidRPr="00230757" w:rsidRDefault="003C65CC" w:rsidP="003905BC">
      <w:pPr>
        <w:tabs>
          <w:tab w:val="left" w:pos="7088"/>
        </w:tabs>
        <w:contextualSpacing/>
        <w:rPr>
          <w:sz w:val="24"/>
          <w:szCs w:val="24"/>
        </w:rPr>
      </w:pPr>
    </w:p>
    <w:p w14:paraId="296C5FEB" w14:textId="6F67FE99" w:rsidR="00926698" w:rsidRPr="00230757" w:rsidRDefault="003905BC" w:rsidP="003C65CC">
      <w:pPr>
        <w:tabs>
          <w:tab w:val="left" w:pos="7088"/>
        </w:tabs>
        <w:contextualSpacing/>
        <w:rPr>
          <w:szCs w:val="28"/>
        </w:rPr>
      </w:pPr>
      <w:r w:rsidRPr="00230757">
        <w:rPr>
          <w:sz w:val="24"/>
          <w:szCs w:val="24"/>
        </w:rPr>
        <w:t>Старых</w:t>
      </w:r>
      <w:r w:rsidR="00C763B4" w:rsidRPr="00230757">
        <w:rPr>
          <w:sz w:val="24"/>
          <w:szCs w:val="24"/>
        </w:rPr>
        <w:t xml:space="preserve"> Е.В.</w:t>
      </w:r>
    </w:p>
    <w:p w14:paraId="3DA8733E" w14:textId="77777777" w:rsidR="00926698" w:rsidRPr="00230757" w:rsidRDefault="00926698" w:rsidP="00926698">
      <w:pPr>
        <w:tabs>
          <w:tab w:val="left" w:pos="7088"/>
        </w:tabs>
        <w:rPr>
          <w:szCs w:val="28"/>
        </w:rPr>
        <w:sectPr w:rsidR="00926698" w:rsidRPr="00230757" w:rsidSect="00225D4F">
          <w:headerReference w:type="even" r:id="rId14"/>
          <w:headerReference w:type="default" r:id="rId15"/>
          <w:headerReference w:type="first" r:id="rId16"/>
          <w:pgSz w:w="16838" w:h="11906" w:orient="landscape"/>
          <w:pgMar w:top="1701" w:right="1134" w:bottom="567" w:left="1134" w:header="709" w:footer="709" w:gutter="0"/>
          <w:pgNumType w:start="1"/>
          <w:cols w:space="720"/>
          <w:titlePg/>
          <w:docGrid w:linePitch="360"/>
        </w:sectPr>
      </w:pPr>
    </w:p>
    <w:p w14:paraId="0259E632" w14:textId="78D7C524" w:rsidR="00926698" w:rsidRPr="00230757" w:rsidRDefault="00926698" w:rsidP="00926698">
      <w:pPr>
        <w:ind w:left="5529"/>
        <w:jc w:val="center"/>
        <w:outlineLvl w:val="0"/>
        <w:rPr>
          <w:sz w:val="28"/>
          <w:szCs w:val="28"/>
        </w:rPr>
      </w:pPr>
      <w:r w:rsidRPr="00230757">
        <w:rPr>
          <w:sz w:val="28"/>
          <w:szCs w:val="28"/>
        </w:rPr>
        <w:lastRenderedPageBreak/>
        <w:t>Приложение 2</w:t>
      </w:r>
    </w:p>
    <w:p w14:paraId="4DE0C961" w14:textId="77777777" w:rsidR="00926698" w:rsidRPr="00230757" w:rsidRDefault="00926698" w:rsidP="00926698">
      <w:pPr>
        <w:ind w:left="5529"/>
        <w:jc w:val="center"/>
        <w:outlineLvl w:val="0"/>
        <w:rPr>
          <w:sz w:val="28"/>
          <w:szCs w:val="28"/>
        </w:rPr>
      </w:pPr>
      <w:r w:rsidRPr="00230757">
        <w:rPr>
          <w:sz w:val="28"/>
          <w:szCs w:val="28"/>
        </w:rPr>
        <w:t>к постановлению Администрации</w:t>
      </w:r>
    </w:p>
    <w:p w14:paraId="439A7771" w14:textId="77777777" w:rsidR="00926698" w:rsidRPr="00230757" w:rsidRDefault="00926698" w:rsidP="00926698">
      <w:pPr>
        <w:ind w:left="5529"/>
        <w:jc w:val="center"/>
        <w:outlineLvl w:val="0"/>
        <w:rPr>
          <w:sz w:val="28"/>
          <w:szCs w:val="28"/>
        </w:rPr>
      </w:pPr>
      <w:r w:rsidRPr="00230757">
        <w:rPr>
          <w:sz w:val="28"/>
          <w:szCs w:val="28"/>
        </w:rPr>
        <w:t>городского округа Макеевка</w:t>
      </w:r>
    </w:p>
    <w:p w14:paraId="17E4F56E" w14:textId="77777777" w:rsidR="00926698" w:rsidRPr="00230757" w:rsidRDefault="00926698" w:rsidP="00926698">
      <w:pPr>
        <w:ind w:left="5529"/>
        <w:jc w:val="center"/>
        <w:outlineLvl w:val="0"/>
        <w:rPr>
          <w:sz w:val="28"/>
          <w:szCs w:val="28"/>
        </w:rPr>
      </w:pPr>
      <w:r w:rsidRPr="00230757">
        <w:rPr>
          <w:sz w:val="28"/>
          <w:szCs w:val="28"/>
        </w:rPr>
        <w:t>Донецкой Народной Республики</w:t>
      </w:r>
    </w:p>
    <w:p w14:paraId="45A84C76" w14:textId="5149E6F8" w:rsidR="00926698" w:rsidRPr="00230757" w:rsidRDefault="00926698" w:rsidP="00926698">
      <w:pPr>
        <w:ind w:left="5529"/>
        <w:jc w:val="center"/>
        <w:outlineLvl w:val="0"/>
        <w:rPr>
          <w:sz w:val="28"/>
          <w:szCs w:val="28"/>
        </w:rPr>
      </w:pPr>
      <w:r w:rsidRPr="00230757">
        <w:rPr>
          <w:sz w:val="28"/>
          <w:szCs w:val="28"/>
        </w:rPr>
        <w:t xml:space="preserve">от </w:t>
      </w:r>
      <w:r w:rsidR="00230757" w:rsidRPr="00230757">
        <w:rPr>
          <w:sz w:val="28"/>
          <w:szCs w:val="28"/>
        </w:rPr>
        <w:t xml:space="preserve">11.01.2024 </w:t>
      </w:r>
      <w:r w:rsidRPr="00230757">
        <w:rPr>
          <w:sz w:val="28"/>
          <w:szCs w:val="28"/>
        </w:rPr>
        <w:t xml:space="preserve">№ </w:t>
      </w:r>
      <w:r w:rsidR="005F2A89" w:rsidRPr="00230757">
        <w:rPr>
          <w:sz w:val="28"/>
          <w:szCs w:val="28"/>
        </w:rPr>
        <w:t>30</w:t>
      </w:r>
    </w:p>
    <w:p w14:paraId="648A19FD" w14:textId="7F661CB4" w:rsidR="00926698" w:rsidRPr="00230757" w:rsidRDefault="00926698" w:rsidP="00926698">
      <w:pPr>
        <w:ind w:firstLine="708"/>
        <w:jc w:val="both"/>
        <w:rPr>
          <w:sz w:val="28"/>
          <w:szCs w:val="28"/>
        </w:rPr>
      </w:pPr>
    </w:p>
    <w:p w14:paraId="0B681F01" w14:textId="77777777" w:rsidR="003B7F22" w:rsidRPr="00230757" w:rsidRDefault="003B7F22" w:rsidP="00926698">
      <w:pPr>
        <w:ind w:firstLine="708"/>
        <w:jc w:val="both"/>
        <w:rPr>
          <w:sz w:val="28"/>
          <w:szCs w:val="28"/>
        </w:rPr>
      </w:pPr>
    </w:p>
    <w:p w14:paraId="501A070C" w14:textId="6DAD87EF" w:rsidR="002A4DF0" w:rsidRPr="00B8589D" w:rsidRDefault="003B7F22" w:rsidP="00B8589D">
      <w:pPr>
        <w:jc w:val="center"/>
        <w:rPr>
          <w:sz w:val="28"/>
        </w:rPr>
      </w:pPr>
      <w:r w:rsidRPr="00B8589D">
        <w:rPr>
          <w:sz w:val="28"/>
        </w:rPr>
        <w:t>Перечень администраторов доходов бюджета</w:t>
      </w:r>
    </w:p>
    <w:p w14:paraId="7456F8A6" w14:textId="3544D775" w:rsidR="002A4DF0" w:rsidRPr="00B8589D" w:rsidRDefault="003B7F22" w:rsidP="00B8589D">
      <w:pPr>
        <w:jc w:val="center"/>
        <w:rPr>
          <w:sz w:val="28"/>
        </w:rPr>
      </w:pPr>
      <w:r w:rsidRPr="00B8589D">
        <w:rPr>
          <w:sz w:val="28"/>
        </w:rPr>
        <w:t>муниципального образования городского округа Макеевка</w:t>
      </w:r>
    </w:p>
    <w:p w14:paraId="2A7B1C75" w14:textId="2D0A7DA5" w:rsidR="002A4DF0" w:rsidRPr="00B8589D" w:rsidRDefault="003B7F22" w:rsidP="00B8589D">
      <w:pPr>
        <w:jc w:val="center"/>
        <w:rPr>
          <w:sz w:val="28"/>
        </w:rPr>
      </w:pPr>
      <w:r w:rsidRPr="00B8589D">
        <w:rPr>
          <w:sz w:val="28"/>
        </w:rPr>
        <w:t>Донецкой Народной Республики, подведомственных</w:t>
      </w:r>
    </w:p>
    <w:p w14:paraId="18D6C539" w14:textId="0682EA21" w:rsidR="002A4DF0" w:rsidRPr="00B8589D" w:rsidRDefault="003B7F22" w:rsidP="00B8589D">
      <w:pPr>
        <w:jc w:val="center"/>
        <w:rPr>
          <w:sz w:val="28"/>
        </w:rPr>
      </w:pPr>
      <w:r w:rsidRPr="00B8589D">
        <w:rPr>
          <w:sz w:val="28"/>
        </w:rPr>
        <w:t>Администрации городского округа Макеевка</w:t>
      </w:r>
    </w:p>
    <w:p w14:paraId="575271EF" w14:textId="4FFF867A" w:rsidR="003B7F22" w:rsidRPr="00B8589D" w:rsidRDefault="003B7F22" w:rsidP="00B8589D">
      <w:pPr>
        <w:jc w:val="center"/>
        <w:rPr>
          <w:sz w:val="28"/>
        </w:rPr>
      </w:pPr>
      <w:r w:rsidRPr="00B8589D">
        <w:rPr>
          <w:sz w:val="28"/>
        </w:rPr>
        <w:t>Донецкой Народной Республики</w:t>
      </w:r>
    </w:p>
    <w:p w14:paraId="1F1B8E24" w14:textId="6421CC90" w:rsidR="00926698" w:rsidRPr="00B8589D" w:rsidRDefault="00926698" w:rsidP="00B8589D">
      <w:pPr>
        <w:jc w:val="center"/>
        <w:rPr>
          <w:sz w:val="28"/>
        </w:rPr>
      </w:pPr>
    </w:p>
    <w:tbl>
      <w:tblPr>
        <w:tblStyle w:val="af2"/>
        <w:tblW w:w="0" w:type="auto"/>
        <w:tblLook w:val="04A0" w:firstRow="1" w:lastRow="0" w:firstColumn="1" w:lastColumn="0" w:noHBand="0" w:noVBand="1"/>
      </w:tblPr>
      <w:tblGrid>
        <w:gridCol w:w="704"/>
        <w:gridCol w:w="8924"/>
      </w:tblGrid>
      <w:tr w:rsidR="00427759" w:rsidRPr="00230757" w14:paraId="3F0DFC1C" w14:textId="77777777" w:rsidTr="00593B16">
        <w:tc>
          <w:tcPr>
            <w:tcW w:w="704" w:type="dxa"/>
            <w:shd w:val="clear" w:color="auto" w:fill="auto"/>
          </w:tcPr>
          <w:p w14:paraId="579697F4" w14:textId="77777777" w:rsidR="00427759" w:rsidRPr="00230757" w:rsidRDefault="00427759" w:rsidP="00FB0E84">
            <w:pPr>
              <w:contextualSpacing/>
              <w:jc w:val="center"/>
              <w:rPr>
                <w:sz w:val="28"/>
                <w:szCs w:val="28"/>
              </w:rPr>
            </w:pPr>
            <w:r w:rsidRPr="00230757">
              <w:rPr>
                <w:sz w:val="28"/>
                <w:szCs w:val="28"/>
              </w:rPr>
              <w:t>№</w:t>
            </w:r>
          </w:p>
          <w:p w14:paraId="561E0B12" w14:textId="475048C7" w:rsidR="00427759" w:rsidRPr="00230757" w:rsidRDefault="00427759" w:rsidP="00FB0E84">
            <w:pPr>
              <w:contextualSpacing/>
              <w:jc w:val="center"/>
              <w:rPr>
                <w:sz w:val="28"/>
                <w:szCs w:val="28"/>
              </w:rPr>
            </w:pPr>
            <w:r w:rsidRPr="00230757">
              <w:rPr>
                <w:sz w:val="28"/>
                <w:szCs w:val="28"/>
              </w:rPr>
              <w:t>п/п</w:t>
            </w:r>
          </w:p>
        </w:tc>
        <w:tc>
          <w:tcPr>
            <w:tcW w:w="8924" w:type="dxa"/>
            <w:shd w:val="clear" w:color="auto" w:fill="auto"/>
          </w:tcPr>
          <w:p w14:paraId="599B8A1A" w14:textId="595BED7D" w:rsidR="00427759" w:rsidRPr="00230757" w:rsidRDefault="00427759" w:rsidP="00427759">
            <w:pPr>
              <w:contextualSpacing/>
              <w:jc w:val="center"/>
              <w:rPr>
                <w:sz w:val="28"/>
                <w:szCs w:val="28"/>
              </w:rPr>
            </w:pPr>
            <w:r w:rsidRPr="00230757">
              <w:rPr>
                <w:sz w:val="28"/>
                <w:szCs w:val="28"/>
              </w:rPr>
              <w:t>Полное наименование</w:t>
            </w:r>
            <w:r w:rsidR="00593B16" w:rsidRPr="00230757">
              <w:rPr>
                <w:sz w:val="28"/>
                <w:szCs w:val="28"/>
              </w:rPr>
              <w:t xml:space="preserve"> администратора доходов бюджета</w:t>
            </w:r>
          </w:p>
        </w:tc>
      </w:tr>
      <w:tr w:rsidR="00427759" w:rsidRPr="00230757" w14:paraId="2156D29E" w14:textId="77777777" w:rsidTr="00593B16">
        <w:tc>
          <w:tcPr>
            <w:tcW w:w="704" w:type="dxa"/>
            <w:shd w:val="clear" w:color="auto" w:fill="auto"/>
          </w:tcPr>
          <w:p w14:paraId="168D90E5" w14:textId="7B22FF08" w:rsidR="00427759" w:rsidRPr="00230757" w:rsidRDefault="00427759" w:rsidP="00FB0E84">
            <w:pPr>
              <w:contextualSpacing/>
              <w:jc w:val="center"/>
              <w:rPr>
                <w:bCs/>
                <w:sz w:val="28"/>
                <w:szCs w:val="28"/>
              </w:rPr>
            </w:pPr>
            <w:bookmarkStart w:id="6" w:name="_Hlk157721693"/>
            <w:r w:rsidRPr="00230757">
              <w:rPr>
                <w:sz w:val="28"/>
                <w:szCs w:val="28"/>
              </w:rPr>
              <w:t>1</w:t>
            </w:r>
          </w:p>
        </w:tc>
        <w:tc>
          <w:tcPr>
            <w:tcW w:w="8924" w:type="dxa"/>
            <w:shd w:val="clear" w:color="auto" w:fill="auto"/>
          </w:tcPr>
          <w:p w14:paraId="4FFC690C" w14:textId="089ED510" w:rsidR="00427759" w:rsidRPr="00230757" w:rsidRDefault="00427759" w:rsidP="00427759">
            <w:pPr>
              <w:contextualSpacing/>
              <w:jc w:val="both"/>
              <w:rPr>
                <w:bCs/>
                <w:sz w:val="28"/>
                <w:szCs w:val="28"/>
              </w:rPr>
            </w:pPr>
            <w:r w:rsidRPr="00230757">
              <w:rPr>
                <w:sz w:val="28"/>
                <w:szCs w:val="28"/>
              </w:rPr>
              <w:t>АДМИНИСТРАЦИЯ ГОРОДСКОГО ОКРУГА МАКЕЕВКА ДОНЕЦКОЙ НАРОДНОЙ РЕСПУБЛИКИ</w:t>
            </w:r>
          </w:p>
        </w:tc>
      </w:tr>
      <w:tr w:rsidR="00427759" w:rsidRPr="00230757" w14:paraId="712B0FAB" w14:textId="77777777" w:rsidTr="00593B16">
        <w:tc>
          <w:tcPr>
            <w:tcW w:w="704" w:type="dxa"/>
            <w:shd w:val="clear" w:color="auto" w:fill="auto"/>
          </w:tcPr>
          <w:p w14:paraId="1ADAC866" w14:textId="506083BB" w:rsidR="00427759" w:rsidRPr="00230757" w:rsidRDefault="00427759" w:rsidP="00FB0E84">
            <w:pPr>
              <w:contextualSpacing/>
              <w:jc w:val="center"/>
              <w:rPr>
                <w:bCs/>
                <w:sz w:val="28"/>
                <w:szCs w:val="28"/>
              </w:rPr>
            </w:pPr>
            <w:r w:rsidRPr="00230757">
              <w:rPr>
                <w:sz w:val="28"/>
                <w:szCs w:val="28"/>
              </w:rPr>
              <w:t>2</w:t>
            </w:r>
          </w:p>
        </w:tc>
        <w:tc>
          <w:tcPr>
            <w:tcW w:w="8924" w:type="dxa"/>
            <w:shd w:val="clear" w:color="auto" w:fill="auto"/>
          </w:tcPr>
          <w:p w14:paraId="5646B217" w14:textId="21AA6A43" w:rsidR="00427759" w:rsidRPr="00230757" w:rsidRDefault="00427759" w:rsidP="00427759">
            <w:pPr>
              <w:contextualSpacing/>
              <w:jc w:val="both"/>
              <w:rPr>
                <w:bCs/>
                <w:sz w:val="28"/>
                <w:szCs w:val="28"/>
              </w:rPr>
            </w:pPr>
            <w:r w:rsidRPr="00230757">
              <w:rPr>
                <w:sz w:val="28"/>
                <w:szCs w:val="28"/>
              </w:rPr>
              <w:t>ПРОЛЕТАРСКАЯ ПОСЕЛКОВАЯ АДМИНИСТРАЦИЯ ГОРОДА МАКЕЕВКИ</w:t>
            </w:r>
          </w:p>
        </w:tc>
      </w:tr>
      <w:tr w:rsidR="00427759" w:rsidRPr="00230757" w14:paraId="40F15F42"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C0501DE" w14:textId="21BB5133" w:rsidR="00427759" w:rsidRPr="00230757" w:rsidRDefault="00427759" w:rsidP="00FB0E84">
            <w:pPr>
              <w:contextualSpacing/>
              <w:jc w:val="center"/>
              <w:rPr>
                <w:bCs/>
                <w:sz w:val="28"/>
                <w:szCs w:val="28"/>
              </w:rPr>
            </w:pPr>
            <w:r w:rsidRPr="00230757">
              <w:rPr>
                <w:sz w:val="28"/>
                <w:szCs w:val="28"/>
              </w:rPr>
              <w:t>3</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0725671C" w14:textId="2A26E898" w:rsidR="00427759" w:rsidRPr="00230757" w:rsidRDefault="00427759" w:rsidP="00427759">
            <w:pPr>
              <w:contextualSpacing/>
              <w:jc w:val="both"/>
              <w:rPr>
                <w:bCs/>
                <w:sz w:val="28"/>
                <w:szCs w:val="28"/>
              </w:rPr>
            </w:pPr>
            <w:r w:rsidRPr="00230757">
              <w:rPr>
                <w:sz w:val="28"/>
                <w:szCs w:val="28"/>
              </w:rPr>
              <w:t>ЯСИНОВСКАЯ ПОСЕЛКОВАЯ АДМИНИСТРАЦИЯ ГОРОДА МАКЕЕВКИ</w:t>
            </w:r>
          </w:p>
        </w:tc>
      </w:tr>
      <w:tr w:rsidR="00427759" w:rsidRPr="00230757" w14:paraId="445A5AC8"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E78B2B" w14:textId="31B5EB9B" w:rsidR="00427759" w:rsidRPr="00230757" w:rsidRDefault="00427759" w:rsidP="00FB0E84">
            <w:pPr>
              <w:contextualSpacing/>
              <w:jc w:val="center"/>
              <w:rPr>
                <w:bCs/>
                <w:sz w:val="28"/>
                <w:szCs w:val="28"/>
              </w:rPr>
            </w:pPr>
            <w:r w:rsidRPr="00230757">
              <w:rPr>
                <w:sz w:val="28"/>
                <w:szCs w:val="28"/>
              </w:rPr>
              <w:t>4</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3AD2CEF5" w14:textId="2B1C71BA" w:rsidR="00427759" w:rsidRPr="00230757" w:rsidRDefault="00427759" w:rsidP="00427759">
            <w:pPr>
              <w:contextualSpacing/>
              <w:jc w:val="both"/>
              <w:rPr>
                <w:bCs/>
                <w:sz w:val="28"/>
                <w:szCs w:val="28"/>
              </w:rPr>
            </w:pPr>
            <w:r w:rsidRPr="00230757">
              <w:rPr>
                <w:sz w:val="28"/>
                <w:szCs w:val="28"/>
              </w:rPr>
              <w:t>ГРУЗСКО-ЗОРЯНСКАЯ ПОСЕЛКОВАЯ АДМИНИСТРАЦИЯ ГОРОДА МАКЕЕВКИ</w:t>
            </w:r>
          </w:p>
        </w:tc>
      </w:tr>
      <w:tr w:rsidR="00427759" w:rsidRPr="00230757" w14:paraId="78E2C632"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556D715" w14:textId="7D43ACEE" w:rsidR="00427759" w:rsidRPr="00230757" w:rsidRDefault="00427759" w:rsidP="00FB0E84">
            <w:pPr>
              <w:contextualSpacing/>
              <w:jc w:val="center"/>
              <w:rPr>
                <w:bCs/>
                <w:sz w:val="28"/>
                <w:szCs w:val="28"/>
              </w:rPr>
            </w:pPr>
            <w:r w:rsidRPr="00230757">
              <w:rPr>
                <w:sz w:val="28"/>
                <w:szCs w:val="28"/>
              </w:rPr>
              <w:t>5</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1F862915" w14:textId="0258D974" w:rsidR="00427759" w:rsidRPr="00230757" w:rsidRDefault="003D20A3" w:rsidP="00427759">
            <w:pPr>
              <w:contextualSpacing/>
              <w:jc w:val="both"/>
              <w:rPr>
                <w:bCs/>
                <w:sz w:val="28"/>
                <w:szCs w:val="28"/>
              </w:rPr>
            </w:pPr>
            <w:r w:rsidRPr="00230757">
              <w:rPr>
                <w:sz w:val="28"/>
                <w:szCs w:val="28"/>
              </w:rPr>
              <w:t>АДМИНИСТРАЦИЯ ГОРНЯЦКОГО РАЙОНА ГОРОДА МАКЕЕВКИ</w:t>
            </w:r>
          </w:p>
        </w:tc>
      </w:tr>
      <w:tr w:rsidR="00427759" w:rsidRPr="00230757" w14:paraId="64D9E036"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A2F731B" w14:textId="595937A3" w:rsidR="00427759" w:rsidRPr="00230757" w:rsidRDefault="00427759" w:rsidP="00FB0E84">
            <w:pPr>
              <w:contextualSpacing/>
              <w:jc w:val="center"/>
              <w:rPr>
                <w:bCs/>
                <w:sz w:val="28"/>
                <w:szCs w:val="28"/>
              </w:rPr>
            </w:pPr>
            <w:r w:rsidRPr="00230757">
              <w:rPr>
                <w:sz w:val="28"/>
                <w:szCs w:val="28"/>
              </w:rPr>
              <w:t>6</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795FA214" w14:textId="4EB85E73" w:rsidR="00427759" w:rsidRPr="00230757" w:rsidRDefault="00427759" w:rsidP="00427759">
            <w:pPr>
              <w:contextualSpacing/>
              <w:jc w:val="both"/>
              <w:rPr>
                <w:bCs/>
                <w:sz w:val="28"/>
                <w:szCs w:val="28"/>
              </w:rPr>
            </w:pPr>
            <w:r w:rsidRPr="00230757">
              <w:rPr>
                <w:sz w:val="28"/>
                <w:szCs w:val="28"/>
              </w:rPr>
              <w:t>АДМИНИСТРАЦИЯ ЧЕРВОНОГВАРДЕЙСКОГО РАЙОНА ГОРОДА МАКЕЕВКИ</w:t>
            </w:r>
          </w:p>
        </w:tc>
      </w:tr>
      <w:tr w:rsidR="00427759" w:rsidRPr="00230757" w14:paraId="588CD32C"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CD71D44" w14:textId="2D78455F" w:rsidR="00427759" w:rsidRPr="00230757" w:rsidRDefault="00055439" w:rsidP="00FB0E84">
            <w:pPr>
              <w:contextualSpacing/>
              <w:jc w:val="center"/>
              <w:rPr>
                <w:bCs/>
                <w:sz w:val="28"/>
                <w:szCs w:val="28"/>
              </w:rPr>
            </w:pPr>
            <w:r w:rsidRPr="00230757">
              <w:rPr>
                <w:bCs/>
                <w:sz w:val="28"/>
                <w:szCs w:val="28"/>
              </w:rPr>
              <w:t>7</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638AA29A" w14:textId="7034B70D" w:rsidR="00427759" w:rsidRPr="00230757" w:rsidRDefault="00427759" w:rsidP="00427759">
            <w:pPr>
              <w:contextualSpacing/>
              <w:jc w:val="both"/>
              <w:rPr>
                <w:bCs/>
                <w:sz w:val="28"/>
                <w:szCs w:val="28"/>
              </w:rPr>
            </w:pPr>
            <w:r w:rsidRPr="00230757">
              <w:rPr>
                <w:sz w:val="28"/>
                <w:szCs w:val="28"/>
              </w:rPr>
              <w:t>ОТДЕЛ МУНИЦИПАЛЬНОЙ СОБСТВЕННОСТИ АДМИНИСТРАЦИИ ГОРОДА МАКЕЕВКИ</w:t>
            </w:r>
          </w:p>
        </w:tc>
      </w:tr>
      <w:tr w:rsidR="00427759" w:rsidRPr="00230757" w14:paraId="14FC4271"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B9AD2D4" w14:textId="6F6CBDB5" w:rsidR="00427759" w:rsidRPr="00230757" w:rsidRDefault="00055439" w:rsidP="00FB0E84">
            <w:pPr>
              <w:contextualSpacing/>
              <w:jc w:val="center"/>
              <w:rPr>
                <w:bCs/>
                <w:sz w:val="28"/>
                <w:szCs w:val="28"/>
              </w:rPr>
            </w:pPr>
            <w:r w:rsidRPr="00230757">
              <w:rPr>
                <w:bCs/>
                <w:sz w:val="28"/>
                <w:szCs w:val="28"/>
              </w:rPr>
              <w:t>8</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2D970089" w14:textId="30C1C032" w:rsidR="00427759" w:rsidRPr="00230757" w:rsidRDefault="00427759" w:rsidP="00427759">
            <w:pPr>
              <w:contextualSpacing/>
              <w:jc w:val="both"/>
              <w:rPr>
                <w:bCs/>
                <w:sz w:val="28"/>
                <w:szCs w:val="28"/>
              </w:rPr>
            </w:pPr>
            <w:r w:rsidRPr="00230757">
              <w:rPr>
                <w:sz w:val="28"/>
                <w:szCs w:val="28"/>
              </w:rPr>
              <w:t>АДМИНИСТРАЦИЯ ГОРОДА МАКЕЕВКИ</w:t>
            </w:r>
          </w:p>
        </w:tc>
      </w:tr>
      <w:tr w:rsidR="00427759" w:rsidRPr="00230757" w14:paraId="3C039914"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5FDB507" w14:textId="08708840" w:rsidR="00427759" w:rsidRPr="00230757" w:rsidRDefault="00055439" w:rsidP="00FB0E84">
            <w:pPr>
              <w:contextualSpacing/>
              <w:jc w:val="center"/>
              <w:rPr>
                <w:bCs/>
                <w:sz w:val="28"/>
                <w:szCs w:val="28"/>
              </w:rPr>
            </w:pPr>
            <w:r w:rsidRPr="00230757">
              <w:rPr>
                <w:bCs/>
                <w:sz w:val="28"/>
                <w:szCs w:val="28"/>
              </w:rPr>
              <w:t>9</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61169FF6" w14:textId="5894E0CC" w:rsidR="00427759" w:rsidRPr="00230757" w:rsidRDefault="00427759" w:rsidP="00427759">
            <w:pPr>
              <w:contextualSpacing/>
              <w:jc w:val="both"/>
              <w:rPr>
                <w:bCs/>
                <w:sz w:val="28"/>
                <w:szCs w:val="28"/>
              </w:rPr>
            </w:pPr>
            <w:r w:rsidRPr="00230757">
              <w:rPr>
                <w:sz w:val="28"/>
                <w:szCs w:val="28"/>
              </w:rPr>
              <w:t>КРИНИЧАНСКАЯ ПОСЕЛКОВАЯ АДМИНИСТРАЦИЯ ГОРОДА МАКЕЕВКИ</w:t>
            </w:r>
          </w:p>
        </w:tc>
      </w:tr>
      <w:tr w:rsidR="00427759" w:rsidRPr="00230757" w14:paraId="687517EF"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273B13" w14:textId="71C17AD9" w:rsidR="00427759" w:rsidRPr="00230757" w:rsidRDefault="00427759" w:rsidP="00FB0E84">
            <w:pPr>
              <w:contextualSpacing/>
              <w:jc w:val="center"/>
              <w:rPr>
                <w:bCs/>
                <w:sz w:val="28"/>
                <w:szCs w:val="28"/>
              </w:rPr>
            </w:pPr>
            <w:r w:rsidRPr="00230757">
              <w:rPr>
                <w:sz w:val="28"/>
                <w:szCs w:val="28"/>
              </w:rPr>
              <w:t>1</w:t>
            </w:r>
            <w:r w:rsidR="00055439" w:rsidRPr="00230757">
              <w:rPr>
                <w:sz w:val="28"/>
                <w:szCs w:val="28"/>
              </w:rPr>
              <w:t>0</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621205CB" w14:textId="05057975" w:rsidR="00427759" w:rsidRPr="00230757" w:rsidRDefault="00427759" w:rsidP="00427759">
            <w:pPr>
              <w:contextualSpacing/>
              <w:jc w:val="both"/>
              <w:rPr>
                <w:bCs/>
                <w:sz w:val="28"/>
                <w:szCs w:val="28"/>
              </w:rPr>
            </w:pPr>
            <w:r w:rsidRPr="00230757">
              <w:rPr>
                <w:sz w:val="28"/>
                <w:szCs w:val="28"/>
              </w:rPr>
              <w:t>АДМИНИСТРАЦИЯ СОВЕТСКОГО РАЙОНА ГОРОДА МАКЕЕВКИ</w:t>
            </w:r>
          </w:p>
        </w:tc>
      </w:tr>
      <w:tr w:rsidR="00427759" w:rsidRPr="00230757" w14:paraId="005FCE26"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DB874BE" w14:textId="66623347" w:rsidR="00427759" w:rsidRPr="00230757" w:rsidRDefault="00427759" w:rsidP="00FB0E84">
            <w:pPr>
              <w:contextualSpacing/>
              <w:jc w:val="center"/>
              <w:rPr>
                <w:bCs/>
                <w:sz w:val="28"/>
                <w:szCs w:val="28"/>
              </w:rPr>
            </w:pPr>
            <w:r w:rsidRPr="00230757">
              <w:rPr>
                <w:sz w:val="28"/>
                <w:szCs w:val="28"/>
              </w:rPr>
              <w:t>1</w:t>
            </w:r>
            <w:r w:rsidR="00055439" w:rsidRPr="00230757">
              <w:rPr>
                <w:sz w:val="28"/>
                <w:szCs w:val="28"/>
              </w:rPr>
              <w:t>1</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58639BE0" w14:textId="358533DD" w:rsidR="00427759" w:rsidRPr="00230757" w:rsidRDefault="00427759" w:rsidP="00427759">
            <w:pPr>
              <w:contextualSpacing/>
              <w:jc w:val="both"/>
              <w:rPr>
                <w:bCs/>
                <w:sz w:val="28"/>
                <w:szCs w:val="28"/>
              </w:rPr>
            </w:pPr>
            <w:r w:rsidRPr="00230757">
              <w:rPr>
                <w:sz w:val="28"/>
                <w:szCs w:val="28"/>
              </w:rPr>
              <w:t>АДМИНИСТРАЦИЯ ЦЕНТРАЛЬНО-ГОРОДСКОГО РАЙОНА ГОРОДА МАКЕЕВКИ</w:t>
            </w:r>
          </w:p>
        </w:tc>
      </w:tr>
      <w:tr w:rsidR="00427759" w:rsidRPr="00230757" w14:paraId="258355BE" w14:textId="77777777" w:rsidTr="00593B16">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6B94F73" w14:textId="636639B2" w:rsidR="00427759" w:rsidRPr="00230757" w:rsidRDefault="00427759" w:rsidP="00FB0E84">
            <w:pPr>
              <w:contextualSpacing/>
              <w:jc w:val="center"/>
              <w:rPr>
                <w:bCs/>
                <w:sz w:val="28"/>
                <w:szCs w:val="28"/>
              </w:rPr>
            </w:pPr>
            <w:r w:rsidRPr="00230757">
              <w:rPr>
                <w:sz w:val="28"/>
                <w:szCs w:val="28"/>
              </w:rPr>
              <w:t>1</w:t>
            </w:r>
            <w:r w:rsidR="00055439" w:rsidRPr="00230757">
              <w:rPr>
                <w:sz w:val="28"/>
                <w:szCs w:val="28"/>
              </w:rPr>
              <w:t>2</w:t>
            </w:r>
          </w:p>
        </w:tc>
        <w:tc>
          <w:tcPr>
            <w:tcW w:w="8924" w:type="dxa"/>
            <w:tcBorders>
              <w:top w:val="single" w:sz="4" w:space="0" w:color="000000"/>
              <w:left w:val="single" w:sz="4" w:space="0" w:color="000000"/>
              <w:bottom w:val="single" w:sz="4" w:space="0" w:color="000000"/>
              <w:right w:val="single" w:sz="4" w:space="0" w:color="000000"/>
            </w:tcBorders>
            <w:shd w:val="clear" w:color="auto" w:fill="auto"/>
          </w:tcPr>
          <w:p w14:paraId="7E29D2A7" w14:textId="35FEE9BD" w:rsidR="00427759" w:rsidRPr="00230757" w:rsidRDefault="00427759" w:rsidP="00427759">
            <w:pPr>
              <w:contextualSpacing/>
              <w:jc w:val="both"/>
              <w:rPr>
                <w:bCs/>
                <w:sz w:val="28"/>
                <w:szCs w:val="28"/>
              </w:rPr>
            </w:pPr>
            <w:r w:rsidRPr="00230757">
              <w:rPr>
                <w:sz w:val="28"/>
                <w:szCs w:val="28"/>
              </w:rPr>
              <w:t>АДМИНИСТРАЦИЯ КИРОВСКОГО РАЙОНА ГОРОДА МАКЕЕВКИ</w:t>
            </w:r>
          </w:p>
        </w:tc>
      </w:tr>
      <w:bookmarkEnd w:id="6"/>
    </w:tbl>
    <w:p w14:paraId="5C2B1176" w14:textId="77777777" w:rsidR="00427759" w:rsidRPr="00230757" w:rsidRDefault="00427759" w:rsidP="00926698">
      <w:pPr>
        <w:pStyle w:val="a3"/>
        <w:shd w:val="clear" w:color="auto" w:fill="FFFFFF"/>
        <w:spacing w:before="0" w:beforeAutospacing="0" w:after="0" w:afterAutospacing="0"/>
        <w:contextualSpacing/>
        <w:jc w:val="both"/>
        <w:rPr>
          <w:sz w:val="28"/>
          <w:szCs w:val="28"/>
        </w:rPr>
      </w:pPr>
    </w:p>
    <w:p w14:paraId="570E47EE" w14:textId="77777777" w:rsidR="00427759" w:rsidRPr="00230757" w:rsidRDefault="00427759" w:rsidP="00926698">
      <w:pPr>
        <w:pStyle w:val="a3"/>
        <w:shd w:val="clear" w:color="auto" w:fill="FFFFFF"/>
        <w:spacing w:before="0" w:beforeAutospacing="0" w:after="0" w:afterAutospacing="0"/>
        <w:contextualSpacing/>
        <w:jc w:val="both"/>
        <w:rPr>
          <w:sz w:val="28"/>
          <w:szCs w:val="28"/>
        </w:rPr>
      </w:pPr>
    </w:p>
    <w:p w14:paraId="0C6714DB" w14:textId="77777777" w:rsidR="00427759" w:rsidRPr="00230757" w:rsidRDefault="00427759" w:rsidP="00926698">
      <w:pPr>
        <w:pStyle w:val="a3"/>
        <w:shd w:val="clear" w:color="auto" w:fill="FFFFFF"/>
        <w:spacing w:before="0" w:beforeAutospacing="0" w:after="0" w:afterAutospacing="0"/>
        <w:contextualSpacing/>
        <w:jc w:val="both"/>
        <w:rPr>
          <w:sz w:val="28"/>
          <w:szCs w:val="28"/>
        </w:rPr>
      </w:pPr>
    </w:p>
    <w:p w14:paraId="7F28CBB3" w14:textId="59EA4BB4" w:rsidR="00926698" w:rsidRPr="00230757" w:rsidRDefault="00926698" w:rsidP="00926698">
      <w:pPr>
        <w:pStyle w:val="a3"/>
        <w:shd w:val="clear" w:color="auto" w:fill="FFFFFF"/>
        <w:spacing w:before="0" w:beforeAutospacing="0" w:after="0" w:afterAutospacing="0"/>
        <w:contextualSpacing/>
        <w:jc w:val="both"/>
        <w:rPr>
          <w:bCs/>
          <w:sz w:val="28"/>
          <w:szCs w:val="28"/>
        </w:rPr>
      </w:pPr>
      <w:r w:rsidRPr="00230757">
        <w:rPr>
          <w:sz w:val="28"/>
          <w:szCs w:val="28"/>
        </w:rPr>
        <w:t>Глава муниципального образования</w:t>
      </w:r>
      <w:r w:rsidRPr="00230757">
        <w:rPr>
          <w:bCs/>
          <w:sz w:val="28"/>
          <w:szCs w:val="28"/>
        </w:rPr>
        <w:t xml:space="preserve"> </w:t>
      </w:r>
    </w:p>
    <w:p w14:paraId="5B1B7CF3" w14:textId="77777777" w:rsidR="00926698" w:rsidRPr="00230757" w:rsidRDefault="00926698" w:rsidP="00926698">
      <w:pPr>
        <w:pStyle w:val="a3"/>
        <w:shd w:val="clear" w:color="auto" w:fill="FFFFFF"/>
        <w:spacing w:before="0" w:beforeAutospacing="0" w:after="0" w:afterAutospacing="0"/>
        <w:contextualSpacing/>
        <w:jc w:val="both"/>
        <w:rPr>
          <w:bCs/>
          <w:sz w:val="28"/>
          <w:szCs w:val="28"/>
        </w:rPr>
      </w:pPr>
      <w:r w:rsidRPr="00230757">
        <w:rPr>
          <w:bCs/>
          <w:sz w:val="28"/>
          <w:szCs w:val="28"/>
        </w:rPr>
        <w:t xml:space="preserve">городского округа Макеевка </w:t>
      </w:r>
    </w:p>
    <w:p w14:paraId="489557E9" w14:textId="77777777" w:rsidR="00926698" w:rsidRPr="00230757" w:rsidRDefault="00926698" w:rsidP="00926698">
      <w:pPr>
        <w:pStyle w:val="a3"/>
        <w:shd w:val="clear" w:color="auto" w:fill="FFFFFF"/>
        <w:spacing w:before="0" w:beforeAutospacing="0" w:after="0" w:afterAutospacing="0"/>
        <w:contextualSpacing/>
        <w:jc w:val="both"/>
        <w:rPr>
          <w:bCs/>
          <w:sz w:val="28"/>
          <w:szCs w:val="28"/>
        </w:rPr>
      </w:pPr>
      <w:r w:rsidRPr="00230757">
        <w:rPr>
          <w:bCs/>
          <w:sz w:val="28"/>
          <w:szCs w:val="28"/>
        </w:rPr>
        <w:t>Донецкой Народной Республики</w:t>
      </w:r>
      <w:r w:rsidRPr="00230757">
        <w:rPr>
          <w:bCs/>
          <w:sz w:val="28"/>
          <w:szCs w:val="28"/>
        </w:rPr>
        <w:tab/>
      </w:r>
      <w:r w:rsidRPr="00230757">
        <w:rPr>
          <w:bCs/>
          <w:sz w:val="28"/>
          <w:szCs w:val="28"/>
        </w:rPr>
        <w:tab/>
      </w:r>
      <w:r w:rsidRPr="00230757">
        <w:rPr>
          <w:bCs/>
          <w:sz w:val="28"/>
          <w:szCs w:val="28"/>
        </w:rPr>
        <w:tab/>
      </w:r>
      <w:r w:rsidRPr="00230757">
        <w:rPr>
          <w:bCs/>
          <w:sz w:val="28"/>
          <w:szCs w:val="28"/>
        </w:rPr>
        <w:tab/>
      </w:r>
      <w:r w:rsidRPr="00230757">
        <w:rPr>
          <w:bCs/>
          <w:sz w:val="28"/>
          <w:szCs w:val="28"/>
        </w:rPr>
        <w:tab/>
        <w:t xml:space="preserve">         В.Ю. Ключаров</w:t>
      </w:r>
    </w:p>
    <w:p w14:paraId="6183EDC1" w14:textId="47E1D822" w:rsidR="00AD7E23" w:rsidRPr="00230757" w:rsidRDefault="00AD7E23" w:rsidP="00926698">
      <w:pPr>
        <w:tabs>
          <w:tab w:val="left" w:pos="7088"/>
        </w:tabs>
        <w:contextualSpacing/>
        <w:rPr>
          <w:sz w:val="24"/>
          <w:szCs w:val="24"/>
        </w:rPr>
      </w:pPr>
    </w:p>
    <w:p w14:paraId="3E2D762E" w14:textId="77777777" w:rsidR="00593B16" w:rsidRPr="00230757" w:rsidRDefault="00593B16" w:rsidP="00926698">
      <w:pPr>
        <w:tabs>
          <w:tab w:val="left" w:pos="7088"/>
        </w:tabs>
        <w:contextualSpacing/>
        <w:rPr>
          <w:sz w:val="24"/>
          <w:szCs w:val="24"/>
        </w:rPr>
      </w:pPr>
    </w:p>
    <w:p w14:paraId="26054231" w14:textId="77777777" w:rsidR="0095042F" w:rsidRPr="00230757" w:rsidRDefault="0095042F" w:rsidP="00926698">
      <w:pPr>
        <w:tabs>
          <w:tab w:val="left" w:pos="7088"/>
        </w:tabs>
        <w:contextualSpacing/>
        <w:rPr>
          <w:sz w:val="24"/>
          <w:szCs w:val="24"/>
        </w:rPr>
      </w:pPr>
    </w:p>
    <w:p w14:paraId="5617946D" w14:textId="711B96C7" w:rsidR="00926698" w:rsidRPr="00230757" w:rsidRDefault="00926698" w:rsidP="00593B16">
      <w:pPr>
        <w:tabs>
          <w:tab w:val="left" w:pos="7088"/>
        </w:tabs>
        <w:contextualSpacing/>
        <w:rPr>
          <w:szCs w:val="28"/>
        </w:rPr>
      </w:pPr>
      <w:r w:rsidRPr="00230757">
        <w:rPr>
          <w:sz w:val="24"/>
          <w:szCs w:val="24"/>
        </w:rPr>
        <w:t>Старых Е.В.</w:t>
      </w:r>
    </w:p>
    <w:p w14:paraId="61A5EF2A" w14:textId="77777777" w:rsidR="00926698" w:rsidRPr="00230757" w:rsidRDefault="00926698" w:rsidP="00926698">
      <w:pPr>
        <w:tabs>
          <w:tab w:val="left" w:pos="7088"/>
        </w:tabs>
        <w:rPr>
          <w:szCs w:val="28"/>
        </w:rPr>
        <w:sectPr w:rsidR="00926698" w:rsidRPr="00230757" w:rsidSect="00392571">
          <w:headerReference w:type="even" r:id="rId17"/>
          <w:headerReference w:type="default" r:id="rId18"/>
          <w:headerReference w:type="first" r:id="rId19"/>
          <w:pgSz w:w="11906" w:h="16838"/>
          <w:pgMar w:top="1134" w:right="567" w:bottom="1134" w:left="1701" w:header="709" w:footer="709" w:gutter="0"/>
          <w:pgNumType w:start="1"/>
          <w:cols w:space="720"/>
          <w:titlePg/>
          <w:docGrid w:linePitch="360"/>
        </w:sectPr>
      </w:pPr>
    </w:p>
    <w:p w14:paraId="35D508BB" w14:textId="2E2B9A0E" w:rsidR="00926698" w:rsidRPr="00230757" w:rsidRDefault="00926698" w:rsidP="001054F1">
      <w:pPr>
        <w:ind w:left="10348"/>
        <w:jc w:val="center"/>
        <w:outlineLvl w:val="0"/>
        <w:rPr>
          <w:sz w:val="28"/>
          <w:szCs w:val="28"/>
        </w:rPr>
      </w:pPr>
      <w:r w:rsidRPr="00230757">
        <w:rPr>
          <w:sz w:val="28"/>
          <w:szCs w:val="28"/>
        </w:rPr>
        <w:lastRenderedPageBreak/>
        <w:t>Приложение 3</w:t>
      </w:r>
    </w:p>
    <w:p w14:paraId="48BCCC0B" w14:textId="77777777" w:rsidR="00926698" w:rsidRPr="00230757" w:rsidRDefault="00926698" w:rsidP="001054F1">
      <w:pPr>
        <w:ind w:left="10348"/>
        <w:jc w:val="center"/>
        <w:outlineLvl w:val="0"/>
        <w:rPr>
          <w:sz w:val="28"/>
          <w:szCs w:val="28"/>
        </w:rPr>
      </w:pPr>
      <w:r w:rsidRPr="00230757">
        <w:rPr>
          <w:sz w:val="28"/>
          <w:szCs w:val="28"/>
        </w:rPr>
        <w:t>к постановлению Администрации</w:t>
      </w:r>
    </w:p>
    <w:p w14:paraId="0DECA13C" w14:textId="77777777" w:rsidR="00926698" w:rsidRPr="00230757" w:rsidRDefault="00926698" w:rsidP="001054F1">
      <w:pPr>
        <w:ind w:left="10348"/>
        <w:jc w:val="center"/>
        <w:outlineLvl w:val="0"/>
        <w:rPr>
          <w:sz w:val="28"/>
          <w:szCs w:val="28"/>
        </w:rPr>
      </w:pPr>
      <w:r w:rsidRPr="00230757">
        <w:rPr>
          <w:sz w:val="28"/>
          <w:szCs w:val="28"/>
        </w:rPr>
        <w:t>городского округа Макеевка</w:t>
      </w:r>
    </w:p>
    <w:p w14:paraId="49F2291A" w14:textId="77777777" w:rsidR="00926698" w:rsidRPr="00230757" w:rsidRDefault="00926698" w:rsidP="001054F1">
      <w:pPr>
        <w:ind w:left="10348"/>
        <w:jc w:val="center"/>
        <w:outlineLvl w:val="0"/>
        <w:rPr>
          <w:sz w:val="28"/>
          <w:szCs w:val="28"/>
        </w:rPr>
      </w:pPr>
      <w:r w:rsidRPr="00230757">
        <w:rPr>
          <w:sz w:val="28"/>
          <w:szCs w:val="28"/>
        </w:rPr>
        <w:t>Донецкой Народной Республики</w:t>
      </w:r>
    </w:p>
    <w:p w14:paraId="6A1FAE06" w14:textId="6570462F" w:rsidR="00926698" w:rsidRPr="00230757" w:rsidRDefault="00926698" w:rsidP="001054F1">
      <w:pPr>
        <w:ind w:left="10348"/>
        <w:jc w:val="center"/>
        <w:outlineLvl w:val="0"/>
        <w:rPr>
          <w:sz w:val="28"/>
          <w:szCs w:val="28"/>
        </w:rPr>
      </w:pPr>
      <w:r w:rsidRPr="00230757">
        <w:rPr>
          <w:sz w:val="28"/>
          <w:szCs w:val="28"/>
        </w:rPr>
        <w:t xml:space="preserve">от </w:t>
      </w:r>
      <w:r w:rsidR="00230757" w:rsidRPr="00230757">
        <w:rPr>
          <w:sz w:val="28"/>
          <w:szCs w:val="28"/>
        </w:rPr>
        <w:t xml:space="preserve">11.01.2024 </w:t>
      </w:r>
      <w:r w:rsidRPr="00230757">
        <w:rPr>
          <w:sz w:val="28"/>
          <w:szCs w:val="28"/>
        </w:rPr>
        <w:t xml:space="preserve">№ </w:t>
      </w:r>
      <w:r w:rsidR="005F2A89" w:rsidRPr="00230757">
        <w:rPr>
          <w:sz w:val="28"/>
          <w:szCs w:val="28"/>
        </w:rPr>
        <w:t>30</w:t>
      </w:r>
    </w:p>
    <w:p w14:paraId="5C640561" w14:textId="77777777" w:rsidR="00926698" w:rsidRPr="00230757" w:rsidRDefault="00926698" w:rsidP="00926698">
      <w:pPr>
        <w:ind w:firstLine="708"/>
        <w:jc w:val="both"/>
        <w:rPr>
          <w:sz w:val="28"/>
          <w:szCs w:val="28"/>
        </w:rPr>
      </w:pPr>
    </w:p>
    <w:p w14:paraId="5374FD3A" w14:textId="77777777" w:rsidR="003B7F22" w:rsidRPr="00230757" w:rsidRDefault="003B7F22" w:rsidP="003B7F22">
      <w:pPr>
        <w:widowControl w:val="0"/>
        <w:autoSpaceDE w:val="0"/>
        <w:autoSpaceDN w:val="0"/>
        <w:ind w:firstLine="709"/>
        <w:contextualSpacing/>
        <w:jc w:val="both"/>
        <w:rPr>
          <w:sz w:val="28"/>
          <w:szCs w:val="28"/>
          <w:lang w:val="uk-UA"/>
        </w:rPr>
      </w:pPr>
    </w:p>
    <w:p w14:paraId="62BB38DB" w14:textId="77777777" w:rsidR="003C46B8" w:rsidRPr="00230757" w:rsidRDefault="003B7F22" w:rsidP="003B7F22">
      <w:pPr>
        <w:widowControl w:val="0"/>
        <w:autoSpaceDE w:val="0"/>
        <w:autoSpaceDN w:val="0"/>
        <w:contextualSpacing/>
        <w:jc w:val="center"/>
        <w:rPr>
          <w:sz w:val="28"/>
          <w:szCs w:val="28"/>
        </w:rPr>
      </w:pPr>
      <w:r w:rsidRPr="00230757">
        <w:rPr>
          <w:sz w:val="28"/>
          <w:szCs w:val="28"/>
        </w:rPr>
        <w:t xml:space="preserve">Перечень источников доходов бюджета муниципального образования городского округа Макеевка </w:t>
      </w:r>
    </w:p>
    <w:p w14:paraId="4CB05512" w14:textId="77777777" w:rsidR="003C46B8" w:rsidRPr="00230757" w:rsidRDefault="003B7F22" w:rsidP="003B7F22">
      <w:pPr>
        <w:widowControl w:val="0"/>
        <w:autoSpaceDE w:val="0"/>
        <w:autoSpaceDN w:val="0"/>
        <w:contextualSpacing/>
        <w:jc w:val="center"/>
        <w:rPr>
          <w:sz w:val="28"/>
          <w:szCs w:val="28"/>
        </w:rPr>
      </w:pPr>
      <w:r w:rsidRPr="00230757">
        <w:rPr>
          <w:sz w:val="28"/>
          <w:szCs w:val="28"/>
        </w:rPr>
        <w:t xml:space="preserve">Донецкой Народной Республики, закрепляемых за Администрацией городского округа Макеевка </w:t>
      </w:r>
    </w:p>
    <w:p w14:paraId="7970AF07" w14:textId="77777777" w:rsidR="003C46B8" w:rsidRPr="00230757" w:rsidRDefault="003B7F22" w:rsidP="003B7F22">
      <w:pPr>
        <w:widowControl w:val="0"/>
        <w:autoSpaceDE w:val="0"/>
        <w:autoSpaceDN w:val="0"/>
        <w:contextualSpacing/>
        <w:jc w:val="center"/>
        <w:rPr>
          <w:sz w:val="28"/>
          <w:szCs w:val="28"/>
        </w:rPr>
      </w:pPr>
      <w:r w:rsidRPr="00230757">
        <w:rPr>
          <w:sz w:val="28"/>
          <w:szCs w:val="28"/>
        </w:rPr>
        <w:t xml:space="preserve">Донецкой Народной Республики, осуществляющей полномочия администратора доходов бюджета </w:t>
      </w:r>
    </w:p>
    <w:p w14:paraId="4A237FAC" w14:textId="123AEBB1" w:rsidR="003B7F22" w:rsidRPr="00230757" w:rsidRDefault="003B7F22" w:rsidP="003B7F22">
      <w:pPr>
        <w:widowControl w:val="0"/>
        <w:autoSpaceDE w:val="0"/>
        <w:autoSpaceDN w:val="0"/>
        <w:contextualSpacing/>
        <w:jc w:val="center"/>
        <w:rPr>
          <w:sz w:val="28"/>
          <w:szCs w:val="28"/>
          <w:lang w:val="uk-UA"/>
        </w:rPr>
      </w:pPr>
      <w:r w:rsidRPr="00230757">
        <w:rPr>
          <w:sz w:val="28"/>
          <w:szCs w:val="28"/>
        </w:rPr>
        <w:t>муниципального образования городского округа Макеевка Донецкой Народной Республики</w:t>
      </w:r>
    </w:p>
    <w:p w14:paraId="15C3DB95" w14:textId="77777777" w:rsidR="000576C9" w:rsidRPr="00230757" w:rsidRDefault="000576C9" w:rsidP="00926698">
      <w:pPr>
        <w:shd w:val="clear" w:color="auto" w:fill="FFFFFF" w:themeFill="background1"/>
        <w:ind w:firstLine="709"/>
        <w:contextualSpacing/>
        <w:jc w:val="both"/>
        <w:rPr>
          <w:bCs/>
          <w:sz w:val="28"/>
          <w:szCs w:val="28"/>
        </w:rPr>
      </w:pPr>
    </w:p>
    <w:tbl>
      <w:tblPr>
        <w:tblStyle w:val="af2"/>
        <w:tblpPr w:leftFromText="180" w:rightFromText="180" w:vertAnchor="text" w:tblpXSpec="right" w:tblpY="1"/>
        <w:tblOverlap w:val="never"/>
        <w:tblW w:w="14737" w:type="dxa"/>
        <w:tblLook w:val="04A0" w:firstRow="1" w:lastRow="0" w:firstColumn="1" w:lastColumn="0" w:noHBand="0" w:noVBand="1"/>
      </w:tblPr>
      <w:tblGrid>
        <w:gridCol w:w="562"/>
        <w:gridCol w:w="2552"/>
        <w:gridCol w:w="4252"/>
        <w:gridCol w:w="4395"/>
        <w:gridCol w:w="2976"/>
      </w:tblGrid>
      <w:tr w:rsidR="001D7DF4" w:rsidRPr="00230757" w14:paraId="597218E4" w14:textId="77777777" w:rsidTr="005C0310">
        <w:tc>
          <w:tcPr>
            <w:tcW w:w="562" w:type="dxa"/>
            <w:tcBorders>
              <w:top w:val="single" w:sz="4" w:space="0" w:color="auto"/>
              <w:bottom w:val="single" w:sz="4" w:space="0" w:color="auto"/>
              <w:right w:val="single" w:sz="4" w:space="0" w:color="auto"/>
            </w:tcBorders>
          </w:tcPr>
          <w:p w14:paraId="06480E73" w14:textId="77777777" w:rsidR="001D7DF4" w:rsidRPr="00230757" w:rsidRDefault="001D7DF4" w:rsidP="005C0310">
            <w:pPr>
              <w:widowControl w:val="0"/>
              <w:autoSpaceDE w:val="0"/>
              <w:autoSpaceDN w:val="0"/>
              <w:adjustRightInd w:val="0"/>
              <w:contextualSpacing/>
              <w:jc w:val="center"/>
            </w:pPr>
            <w:r w:rsidRPr="00230757">
              <w:t>№</w:t>
            </w:r>
          </w:p>
          <w:p w14:paraId="155F0EEC" w14:textId="77777777" w:rsidR="001D7DF4" w:rsidRPr="00230757" w:rsidRDefault="001D7DF4" w:rsidP="005C0310">
            <w:pPr>
              <w:contextualSpacing/>
              <w:jc w:val="center"/>
              <w:rPr>
                <w:bCs/>
              </w:rPr>
            </w:pPr>
            <w:r w:rsidRPr="00230757">
              <w:t>п/п</w:t>
            </w:r>
          </w:p>
        </w:tc>
        <w:tc>
          <w:tcPr>
            <w:tcW w:w="2552" w:type="dxa"/>
            <w:tcBorders>
              <w:top w:val="single" w:sz="4" w:space="0" w:color="auto"/>
              <w:left w:val="single" w:sz="4" w:space="0" w:color="auto"/>
              <w:bottom w:val="single" w:sz="4" w:space="0" w:color="auto"/>
              <w:right w:val="single" w:sz="4" w:space="0" w:color="auto"/>
            </w:tcBorders>
            <w:vAlign w:val="center"/>
          </w:tcPr>
          <w:p w14:paraId="7ACC2F99" w14:textId="77777777" w:rsidR="001D7DF4" w:rsidRPr="00230757" w:rsidRDefault="001D7DF4" w:rsidP="005C0310">
            <w:pPr>
              <w:contextualSpacing/>
              <w:jc w:val="center"/>
              <w:rPr>
                <w:bCs/>
              </w:rPr>
            </w:pPr>
            <w:r w:rsidRPr="00230757">
              <w:t>Код вида (подвида) доходов</w:t>
            </w:r>
          </w:p>
        </w:tc>
        <w:tc>
          <w:tcPr>
            <w:tcW w:w="4252" w:type="dxa"/>
            <w:tcBorders>
              <w:top w:val="single" w:sz="4" w:space="0" w:color="auto"/>
              <w:left w:val="single" w:sz="4" w:space="0" w:color="auto"/>
              <w:bottom w:val="single" w:sz="4" w:space="0" w:color="auto"/>
              <w:right w:val="single" w:sz="4" w:space="0" w:color="auto"/>
            </w:tcBorders>
            <w:vAlign w:val="center"/>
          </w:tcPr>
          <w:p w14:paraId="064B05CF" w14:textId="77777777" w:rsidR="001D7DF4" w:rsidRPr="00230757" w:rsidRDefault="001D7DF4" w:rsidP="005C0310">
            <w:pPr>
              <w:contextualSpacing/>
              <w:jc w:val="center"/>
              <w:rPr>
                <w:bCs/>
              </w:rPr>
            </w:pPr>
            <w:r w:rsidRPr="00230757">
              <w:t>Наименование кода вида (подвида) доходов</w:t>
            </w:r>
          </w:p>
        </w:tc>
        <w:tc>
          <w:tcPr>
            <w:tcW w:w="4395" w:type="dxa"/>
            <w:tcBorders>
              <w:top w:val="single" w:sz="4" w:space="0" w:color="auto"/>
              <w:left w:val="single" w:sz="4" w:space="0" w:color="auto"/>
              <w:bottom w:val="single" w:sz="4" w:space="0" w:color="auto"/>
              <w:right w:val="single" w:sz="4" w:space="0" w:color="auto"/>
            </w:tcBorders>
            <w:vAlign w:val="center"/>
          </w:tcPr>
          <w:p w14:paraId="072A882E" w14:textId="77777777" w:rsidR="001D7DF4" w:rsidRPr="00230757" w:rsidRDefault="001D7DF4" w:rsidP="005C0310">
            <w:pPr>
              <w:contextualSpacing/>
              <w:jc w:val="center"/>
              <w:rPr>
                <w:bCs/>
              </w:rPr>
            </w:pPr>
            <w:r w:rsidRPr="00230757">
              <w:t>Наименование источника доходов</w:t>
            </w:r>
          </w:p>
        </w:tc>
        <w:tc>
          <w:tcPr>
            <w:tcW w:w="2976" w:type="dxa"/>
            <w:tcBorders>
              <w:top w:val="single" w:sz="4" w:space="0" w:color="auto"/>
              <w:left w:val="single" w:sz="4" w:space="0" w:color="auto"/>
              <w:bottom w:val="single" w:sz="4" w:space="0" w:color="auto"/>
              <w:right w:val="single" w:sz="4" w:space="0" w:color="auto"/>
            </w:tcBorders>
            <w:vAlign w:val="center"/>
          </w:tcPr>
          <w:p w14:paraId="05B7061C" w14:textId="37E9B4D2" w:rsidR="001D7DF4" w:rsidRPr="00230757" w:rsidRDefault="001D7DF4" w:rsidP="005C0310">
            <w:pPr>
              <w:contextualSpacing/>
              <w:jc w:val="center"/>
              <w:rPr>
                <w:bCs/>
              </w:rPr>
            </w:pPr>
            <w:r w:rsidRPr="00230757">
              <w:t xml:space="preserve">Правовое основание </w:t>
            </w:r>
            <w:r w:rsidR="00102882" w:rsidRPr="00230757">
              <w:br/>
            </w:r>
            <w:r w:rsidRPr="00230757">
              <w:t>по источнику доходов</w:t>
            </w:r>
          </w:p>
        </w:tc>
      </w:tr>
      <w:tr w:rsidR="001D7DF4" w:rsidRPr="00230757" w14:paraId="3CD85E45" w14:textId="77777777" w:rsidTr="005C0310">
        <w:tc>
          <w:tcPr>
            <w:tcW w:w="562" w:type="dxa"/>
          </w:tcPr>
          <w:p w14:paraId="0931CFED" w14:textId="77777777" w:rsidR="001D7DF4" w:rsidRPr="00230757" w:rsidRDefault="001D7DF4" w:rsidP="005C0310">
            <w:pPr>
              <w:contextualSpacing/>
              <w:jc w:val="center"/>
              <w:rPr>
                <w:bCs/>
                <w:i/>
                <w:iCs/>
              </w:rPr>
            </w:pPr>
            <w:r w:rsidRPr="00230757">
              <w:rPr>
                <w:bCs/>
                <w:i/>
                <w:iCs/>
              </w:rPr>
              <w:t>1</w:t>
            </w:r>
          </w:p>
        </w:tc>
        <w:tc>
          <w:tcPr>
            <w:tcW w:w="2552" w:type="dxa"/>
          </w:tcPr>
          <w:p w14:paraId="57027C8E" w14:textId="77777777" w:rsidR="001D7DF4" w:rsidRPr="00230757" w:rsidRDefault="001D7DF4" w:rsidP="005C0310">
            <w:pPr>
              <w:contextualSpacing/>
              <w:jc w:val="center"/>
              <w:rPr>
                <w:bCs/>
                <w:i/>
                <w:iCs/>
              </w:rPr>
            </w:pPr>
            <w:r w:rsidRPr="00230757">
              <w:rPr>
                <w:bCs/>
                <w:i/>
                <w:iCs/>
              </w:rPr>
              <w:t>2</w:t>
            </w:r>
          </w:p>
        </w:tc>
        <w:tc>
          <w:tcPr>
            <w:tcW w:w="4252" w:type="dxa"/>
          </w:tcPr>
          <w:p w14:paraId="15713C0A" w14:textId="77777777" w:rsidR="001D7DF4" w:rsidRPr="00230757" w:rsidRDefault="001D7DF4" w:rsidP="005C0310">
            <w:pPr>
              <w:contextualSpacing/>
              <w:jc w:val="center"/>
              <w:rPr>
                <w:bCs/>
                <w:i/>
                <w:iCs/>
              </w:rPr>
            </w:pPr>
            <w:r w:rsidRPr="00230757">
              <w:rPr>
                <w:bCs/>
                <w:i/>
                <w:iCs/>
              </w:rPr>
              <w:t>3</w:t>
            </w:r>
          </w:p>
        </w:tc>
        <w:tc>
          <w:tcPr>
            <w:tcW w:w="4395" w:type="dxa"/>
          </w:tcPr>
          <w:p w14:paraId="3419070D" w14:textId="77777777" w:rsidR="001D7DF4" w:rsidRPr="00230757" w:rsidRDefault="001D7DF4" w:rsidP="005C0310">
            <w:pPr>
              <w:contextualSpacing/>
              <w:jc w:val="center"/>
              <w:rPr>
                <w:bCs/>
                <w:i/>
                <w:iCs/>
              </w:rPr>
            </w:pPr>
            <w:r w:rsidRPr="00230757">
              <w:rPr>
                <w:bCs/>
                <w:i/>
                <w:iCs/>
              </w:rPr>
              <w:t>4</w:t>
            </w:r>
          </w:p>
        </w:tc>
        <w:tc>
          <w:tcPr>
            <w:tcW w:w="2976" w:type="dxa"/>
          </w:tcPr>
          <w:p w14:paraId="3F305923" w14:textId="77777777" w:rsidR="001D7DF4" w:rsidRPr="00230757" w:rsidRDefault="001D7DF4" w:rsidP="005C0310">
            <w:pPr>
              <w:contextualSpacing/>
              <w:jc w:val="center"/>
              <w:rPr>
                <w:bCs/>
                <w:i/>
                <w:iCs/>
              </w:rPr>
            </w:pPr>
            <w:r w:rsidRPr="00230757">
              <w:rPr>
                <w:bCs/>
                <w:i/>
                <w:iCs/>
              </w:rPr>
              <w:t>5</w:t>
            </w:r>
          </w:p>
        </w:tc>
      </w:tr>
      <w:tr w:rsidR="001D7DF4" w:rsidRPr="00230757" w14:paraId="080C5CEB" w14:textId="77777777" w:rsidTr="005C0310">
        <w:tc>
          <w:tcPr>
            <w:tcW w:w="562" w:type="dxa"/>
          </w:tcPr>
          <w:p w14:paraId="444899C8" w14:textId="258C78AE" w:rsidR="001D7DF4" w:rsidRPr="00230757" w:rsidRDefault="006101FE" w:rsidP="005C0310">
            <w:pPr>
              <w:contextualSpacing/>
              <w:jc w:val="center"/>
              <w:rPr>
                <w:bCs/>
              </w:rPr>
            </w:pPr>
            <w:r w:rsidRPr="00230757">
              <w:rPr>
                <w:bCs/>
              </w:rPr>
              <w:t>1</w:t>
            </w:r>
          </w:p>
        </w:tc>
        <w:tc>
          <w:tcPr>
            <w:tcW w:w="2552" w:type="dxa"/>
            <w:shd w:val="clear" w:color="auto" w:fill="auto"/>
          </w:tcPr>
          <w:p w14:paraId="30406BFE" w14:textId="77777777" w:rsidR="001D7DF4" w:rsidRPr="00230757" w:rsidRDefault="001D7DF4" w:rsidP="005C0310">
            <w:pPr>
              <w:contextualSpacing/>
              <w:jc w:val="both"/>
              <w:rPr>
                <w:bCs/>
              </w:rPr>
            </w:pPr>
            <w:r w:rsidRPr="00230757">
              <w:rPr>
                <w:color w:val="000000"/>
              </w:rPr>
              <w:t>902 1 11 05034 04 0000 120</w:t>
            </w:r>
          </w:p>
        </w:tc>
        <w:tc>
          <w:tcPr>
            <w:tcW w:w="4252" w:type="dxa"/>
            <w:shd w:val="clear" w:color="auto" w:fill="auto"/>
          </w:tcPr>
          <w:p w14:paraId="327BBD0D" w14:textId="77777777" w:rsidR="001D7DF4" w:rsidRPr="00230757" w:rsidRDefault="001D7DF4" w:rsidP="005C0310">
            <w:pPr>
              <w:contextualSpacing/>
              <w:jc w:val="both"/>
              <w:rPr>
                <w:bCs/>
              </w:rPr>
            </w:pPr>
            <w:r w:rsidRPr="00230757">
              <w:rPr>
                <w:color w:val="00000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4395" w:type="dxa"/>
          </w:tcPr>
          <w:p w14:paraId="50106407" w14:textId="77777777" w:rsidR="001D7DF4" w:rsidRPr="00230757" w:rsidRDefault="001D7DF4" w:rsidP="005C0310">
            <w:pPr>
              <w:contextualSpacing/>
              <w:jc w:val="both"/>
              <w:rPr>
                <w:bCs/>
              </w:rPr>
            </w:pPr>
            <w:r w:rsidRPr="00230757">
              <w:rPr>
                <w:lang w:eastAsia="en-US"/>
              </w:rPr>
              <w:t xml:space="preserve">Поступление средств </w:t>
            </w:r>
            <w:r w:rsidRPr="00230757">
              <w:rPr>
                <w:color w:val="000000"/>
              </w:rPr>
              <w:t>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2976" w:type="dxa"/>
          </w:tcPr>
          <w:p w14:paraId="67E3198D" w14:textId="77777777" w:rsidR="003C46B8" w:rsidRPr="00230757" w:rsidRDefault="003C46B8" w:rsidP="005C0310">
            <w:pPr>
              <w:contextualSpacing/>
              <w:jc w:val="both"/>
              <w:rPr>
                <w:color w:val="000000"/>
              </w:rPr>
            </w:pPr>
            <w:r w:rsidRPr="00230757">
              <w:rPr>
                <w:color w:val="000000"/>
              </w:rPr>
              <w:t>Бюджетный кодекс Российской Федерации, статьи 41, 42, 62;</w:t>
            </w:r>
          </w:p>
          <w:p w14:paraId="0E58122A" w14:textId="77777777" w:rsidR="003C46B8" w:rsidRPr="00230757" w:rsidRDefault="003C46B8" w:rsidP="005C0310">
            <w:pPr>
              <w:autoSpaceDE w:val="0"/>
              <w:autoSpaceDN w:val="0"/>
              <w:adjustRightInd w:val="0"/>
              <w:contextualSpacing/>
              <w:jc w:val="both"/>
              <w:rPr>
                <w:color w:val="000000"/>
              </w:rPr>
            </w:pPr>
          </w:p>
          <w:p w14:paraId="6446B7F7" w14:textId="63BD83DD" w:rsidR="001D7DF4" w:rsidRPr="00230757" w:rsidRDefault="003C46B8" w:rsidP="005C0310">
            <w:pPr>
              <w:contextualSpacing/>
              <w:jc w:val="both"/>
              <w:rPr>
                <w:bCs/>
              </w:rPr>
            </w:pPr>
            <w:r w:rsidRPr="00230757">
              <w:rPr>
                <w:color w:val="000000"/>
              </w:rPr>
              <w:t>Гражданский кодекс Российской Федерации, статьи 296, 298, 614</w:t>
            </w:r>
          </w:p>
        </w:tc>
      </w:tr>
      <w:tr w:rsidR="001D7DF4" w:rsidRPr="00230757" w14:paraId="6657B884" w14:textId="77777777" w:rsidTr="005C0310">
        <w:tc>
          <w:tcPr>
            <w:tcW w:w="562" w:type="dxa"/>
          </w:tcPr>
          <w:p w14:paraId="5D556335" w14:textId="773D55A6" w:rsidR="001D7DF4" w:rsidRPr="00230757" w:rsidRDefault="006101FE" w:rsidP="005C0310">
            <w:pPr>
              <w:contextualSpacing/>
              <w:jc w:val="center"/>
              <w:rPr>
                <w:bCs/>
              </w:rPr>
            </w:pPr>
            <w:r w:rsidRPr="00230757">
              <w:rPr>
                <w:bCs/>
              </w:rPr>
              <w:t>2</w:t>
            </w:r>
          </w:p>
        </w:tc>
        <w:tc>
          <w:tcPr>
            <w:tcW w:w="2552" w:type="dxa"/>
            <w:tcBorders>
              <w:top w:val="single" w:sz="4" w:space="0" w:color="auto"/>
              <w:left w:val="nil"/>
              <w:bottom w:val="single" w:sz="4" w:space="0" w:color="auto"/>
              <w:right w:val="single" w:sz="4" w:space="0" w:color="auto"/>
            </w:tcBorders>
          </w:tcPr>
          <w:p w14:paraId="2FCBDF2B" w14:textId="77777777" w:rsidR="001D7DF4" w:rsidRPr="00230757" w:rsidRDefault="001D7DF4" w:rsidP="005C0310">
            <w:pPr>
              <w:contextualSpacing/>
              <w:jc w:val="both"/>
              <w:rPr>
                <w:bCs/>
              </w:rPr>
            </w:pPr>
            <w:r w:rsidRPr="00230757">
              <w:rPr>
                <w:color w:val="000000" w:themeColor="text1"/>
              </w:rPr>
              <w:t>902 1 11 09044 04 0000 120</w:t>
            </w:r>
          </w:p>
        </w:tc>
        <w:tc>
          <w:tcPr>
            <w:tcW w:w="4252" w:type="dxa"/>
            <w:tcBorders>
              <w:top w:val="single" w:sz="4" w:space="0" w:color="auto"/>
              <w:left w:val="single" w:sz="4" w:space="0" w:color="auto"/>
              <w:bottom w:val="single" w:sz="4" w:space="0" w:color="auto"/>
              <w:right w:val="single" w:sz="4" w:space="0" w:color="auto"/>
            </w:tcBorders>
          </w:tcPr>
          <w:p w14:paraId="3B3D3236" w14:textId="77777777" w:rsidR="001D7DF4" w:rsidRPr="00230757" w:rsidRDefault="001D7DF4" w:rsidP="005C0310">
            <w:pPr>
              <w:contextualSpacing/>
              <w:jc w:val="both"/>
              <w:rPr>
                <w:bCs/>
              </w:rPr>
            </w:pPr>
            <w:r w:rsidRPr="00230757">
              <w:rPr>
                <w:color w:val="000000" w:themeColor="text1"/>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4395" w:type="dxa"/>
            <w:tcBorders>
              <w:top w:val="single" w:sz="4" w:space="0" w:color="auto"/>
              <w:left w:val="single" w:sz="4" w:space="0" w:color="auto"/>
              <w:bottom w:val="single" w:sz="4" w:space="0" w:color="auto"/>
              <w:right w:val="single" w:sz="4" w:space="0" w:color="auto"/>
            </w:tcBorders>
          </w:tcPr>
          <w:p w14:paraId="35BC274C" w14:textId="77777777" w:rsidR="001D7DF4" w:rsidRPr="00230757" w:rsidRDefault="001D7DF4" w:rsidP="005C0310">
            <w:pPr>
              <w:contextualSpacing/>
              <w:jc w:val="both"/>
              <w:rPr>
                <w:bCs/>
              </w:rPr>
            </w:pPr>
            <w:r w:rsidRPr="00230757">
              <w:t xml:space="preserve">Средства, поступающие </w:t>
            </w:r>
            <w:r w:rsidRPr="00230757">
              <w:rPr>
                <w:color w:val="000000" w:themeColor="text1"/>
              </w:rPr>
              <w:t>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976" w:type="dxa"/>
            <w:tcBorders>
              <w:top w:val="single" w:sz="4" w:space="0" w:color="auto"/>
              <w:left w:val="single" w:sz="4" w:space="0" w:color="auto"/>
              <w:bottom w:val="single" w:sz="4" w:space="0" w:color="auto"/>
              <w:right w:val="single" w:sz="4" w:space="0" w:color="auto"/>
            </w:tcBorders>
          </w:tcPr>
          <w:p w14:paraId="316209CE" w14:textId="77777777" w:rsidR="003C46B8" w:rsidRPr="00230757" w:rsidRDefault="003C46B8" w:rsidP="005C0310">
            <w:pPr>
              <w:contextualSpacing/>
              <w:jc w:val="both"/>
              <w:rPr>
                <w:color w:val="000000"/>
              </w:rPr>
            </w:pPr>
            <w:r w:rsidRPr="00230757">
              <w:rPr>
                <w:color w:val="000000"/>
              </w:rPr>
              <w:t>Бюджетный кодекс Российской Федерации, ст. 42, 62</w:t>
            </w:r>
          </w:p>
          <w:p w14:paraId="191EE4A7" w14:textId="77777777" w:rsidR="003C46B8" w:rsidRPr="00230757" w:rsidRDefault="003C46B8" w:rsidP="005C0310">
            <w:pPr>
              <w:autoSpaceDE w:val="0"/>
              <w:autoSpaceDN w:val="0"/>
              <w:adjustRightInd w:val="0"/>
              <w:contextualSpacing/>
              <w:jc w:val="both"/>
            </w:pPr>
          </w:p>
          <w:p w14:paraId="7ED5ACEB" w14:textId="471CDB5B" w:rsidR="001D7DF4" w:rsidRPr="00230757" w:rsidRDefault="003C46B8" w:rsidP="005C0310">
            <w:pPr>
              <w:contextualSpacing/>
              <w:jc w:val="both"/>
              <w:rPr>
                <w:bCs/>
              </w:rPr>
            </w:pPr>
            <w:r w:rsidRPr="00230757">
              <w:t xml:space="preserve">Приложение к приложению 4 </w:t>
            </w:r>
            <w:r w:rsidRPr="00230757">
              <w:br/>
              <w:t xml:space="preserve">к Порядку размещения временных объектов на территории соответствующих административно- территориальных единиц Донецкой Народной Республики, утвержденному Постановлением Совета Министров Донецкой Народной Республики от </w:t>
            </w:r>
            <w:r w:rsidRPr="00230757">
              <w:lastRenderedPageBreak/>
              <w:t xml:space="preserve">10.03.2017 </w:t>
            </w:r>
            <w:r w:rsidRPr="00230757">
              <w:br/>
              <w:t xml:space="preserve">№ 3-36 </w:t>
            </w:r>
            <w:r w:rsidR="005C0310" w:rsidRPr="00230757">
              <w:t xml:space="preserve">(в редакции Постановления Правительства Донецкой Народной Республики от 25.02.2021 </w:t>
            </w:r>
            <w:r w:rsidR="005C0310" w:rsidRPr="00230757">
              <w:br/>
              <w:t>№ 9-2)</w:t>
            </w:r>
            <w:r w:rsidRPr="00230757">
              <w:t>, пункт 3</w:t>
            </w:r>
          </w:p>
        </w:tc>
      </w:tr>
      <w:tr w:rsidR="001D7DF4" w:rsidRPr="00230757" w14:paraId="18D4A775" w14:textId="77777777" w:rsidTr="005C0310">
        <w:tc>
          <w:tcPr>
            <w:tcW w:w="562" w:type="dxa"/>
          </w:tcPr>
          <w:p w14:paraId="4E4E979D" w14:textId="6A365C85" w:rsidR="001D7DF4" w:rsidRPr="00230757" w:rsidRDefault="006101FE" w:rsidP="005C0310">
            <w:pPr>
              <w:contextualSpacing/>
              <w:jc w:val="center"/>
              <w:rPr>
                <w:bCs/>
              </w:rPr>
            </w:pPr>
            <w:r w:rsidRPr="00230757">
              <w:rPr>
                <w:bCs/>
              </w:rPr>
              <w:t>3</w:t>
            </w:r>
          </w:p>
        </w:tc>
        <w:tc>
          <w:tcPr>
            <w:tcW w:w="2552" w:type="dxa"/>
            <w:shd w:val="clear" w:color="auto" w:fill="auto"/>
          </w:tcPr>
          <w:p w14:paraId="381B3EF2" w14:textId="77777777" w:rsidR="001D7DF4" w:rsidRPr="00230757" w:rsidRDefault="001D7DF4" w:rsidP="005C0310">
            <w:pPr>
              <w:contextualSpacing/>
              <w:jc w:val="both"/>
              <w:rPr>
                <w:bCs/>
              </w:rPr>
            </w:pPr>
            <w:r w:rsidRPr="00230757">
              <w:rPr>
                <w:color w:val="000000"/>
              </w:rPr>
              <w:t>902 1 13 02064 04 0000 130</w:t>
            </w:r>
          </w:p>
        </w:tc>
        <w:tc>
          <w:tcPr>
            <w:tcW w:w="4252" w:type="dxa"/>
            <w:shd w:val="clear" w:color="auto" w:fill="auto"/>
          </w:tcPr>
          <w:p w14:paraId="084AACC0" w14:textId="77777777" w:rsidR="001D7DF4" w:rsidRPr="00230757" w:rsidRDefault="001D7DF4" w:rsidP="005C0310">
            <w:pPr>
              <w:contextualSpacing/>
              <w:jc w:val="both"/>
              <w:rPr>
                <w:bCs/>
              </w:rPr>
            </w:pPr>
            <w:r w:rsidRPr="00230757">
              <w:rPr>
                <w:color w:val="000000"/>
              </w:rPr>
              <w:t>Доходы, поступающие в порядке возмещения расходов, понесенных в связи с эксплуатацией имущества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33D1E544" w14:textId="77777777" w:rsidR="001D7DF4" w:rsidRPr="00230757" w:rsidRDefault="001D7DF4" w:rsidP="005C0310">
            <w:pPr>
              <w:contextualSpacing/>
              <w:rPr>
                <w:bCs/>
              </w:rPr>
            </w:pPr>
            <w:r w:rsidRPr="00230757">
              <w:t>Возмещение затрат балансодержателя по содержанию имущества</w:t>
            </w:r>
          </w:p>
        </w:tc>
        <w:tc>
          <w:tcPr>
            <w:tcW w:w="2976" w:type="dxa"/>
            <w:tcBorders>
              <w:top w:val="single" w:sz="4" w:space="0" w:color="auto"/>
              <w:left w:val="single" w:sz="4" w:space="0" w:color="auto"/>
              <w:bottom w:val="single" w:sz="4" w:space="0" w:color="auto"/>
              <w:right w:val="single" w:sz="4" w:space="0" w:color="auto"/>
            </w:tcBorders>
          </w:tcPr>
          <w:p w14:paraId="43E9FABB" w14:textId="77777777" w:rsidR="003C46B8" w:rsidRPr="00230757" w:rsidRDefault="003C46B8" w:rsidP="005C0310">
            <w:pPr>
              <w:widowControl w:val="0"/>
              <w:autoSpaceDE w:val="0"/>
              <w:autoSpaceDN w:val="0"/>
              <w:adjustRightInd w:val="0"/>
              <w:contextualSpacing/>
              <w:jc w:val="both"/>
              <w:rPr>
                <w:lang w:eastAsia="en-US"/>
              </w:rPr>
            </w:pPr>
            <w:r w:rsidRPr="00230757">
              <w:rPr>
                <w:color w:val="000000"/>
              </w:rPr>
              <w:t xml:space="preserve">Бюджетный кодекс Российской Федерации, </w:t>
            </w:r>
            <w:r w:rsidRPr="00230757">
              <w:rPr>
                <w:lang w:eastAsia="en-US"/>
              </w:rPr>
              <w:t>пункт 4 статьи 20, пункт 3 статьи 41, статья 42;</w:t>
            </w:r>
          </w:p>
          <w:p w14:paraId="0244B0A7" w14:textId="77777777" w:rsidR="003C46B8" w:rsidRPr="00230757" w:rsidRDefault="003C46B8" w:rsidP="005C0310">
            <w:pPr>
              <w:autoSpaceDE w:val="0"/>
              <w:autoSpaceDN w:val="0"/>
              <w:adjustRightInd w:val="0"/>
              <w:contextualSpacing/>
              <w:jc w:val="both"/>
              <w:rPr>
                <w:lang w:eastAsia="en-US"/>
              </w:rPr>
            </w:pPr>
          </w:p>
          <w:p w14:paraId="792B9A8A" w14:textId="2039AC8B" w:rsidR="001D7DF4" w:rsidRPr="00230757" w:rsidRDefault="003C46B8" w:rsidP="005C0310">
            <w:pPr>
              <w:contextualSpacing/>
              <w:jc w:val="both"/>
              <w:rPr>
                <w:bCs/>
              </w:rPr>
            </w:pPr>
            <w:r w:rsidRPr="00230757">
              <w:rPr>
                <w:color w:val="000000"/>
              </w:rPr>
              <w:t xml:space="preserve">Гражданский кодекс Российской Федерации, </w:t>
            </w:r>
            <w:r w:rsidRPr="00230757">
              <w:rPr>
                <w:lang w:eastAsia="en-US"/>
              </w:rPr>
              <w:t>пункт 2 статьи 616</w:t>
            </w:r>
          </w:p>
        </w:tc>
      </w:tr>
      <w:tr w:rsidR="001D7DF4" w:rsidRPr="00230757" w14:paraId="3B8ACB3A" w14:textId="77777777" w:rsidTr="005C0310">
        <w:tc>
          <w:tcPr>
            <w:tcW w:w="562" w:type="dxa"/>
          </w:tcPr>
          <w:p w14:paraId="3128E8C7" w14:textId="0402921F" w:rsidR="001D7DF4" w:rsidRPr="00230757" w:rsidRDefault="006101FE" w:rsidP="005C0310">
            <w:pPr>
              <w:contextualSpacing/>
              <w:jc w:val="center"/>
              <w:rPr>
                <w:bCs/>
              </w:rPr>
            </w:pPr>
            <w:r w:rsidRPr="00230757">
              <w:rPr>
                <w:bCs/>
              </w:rPr>
              <w:t>4</w:t>
            </w:r>
          </w:p>
        </w:tc>
        <w:tc>
          <w:tcPr>
            <w:tcW w:w="2552" w:type="dxa"/>
            <w:tcBorders>
              <w:top w:val="single" w:sz="4" w:space="0" w:color="auto"/>
              <w:left w:val="single" w:sz="4" w:space="0" w:color="auto"/>
              <w:bottom w:val="single" w:sz="4" w:space="0" w:color="auto"/>
              <w:right w:val="single" w:sz="4" w:space="0" w:color="auto"/>
            </w:tcBorders>
          </w:tcPr>
          <w:p w14:paraId="0976F9C1" w14:textId="77777777" w:rsidR="001D7DF4" w:rsidRPr="00230757" w:rsidRDefault="001D7DF4" w:rsidP="005C0310">
            <w:pPr>
              <w:contextualSpacing/>
              <w:jc w:val="both"/>
              <w:rPr>
                <w:bCs/>
              </w:rPr>
            </w:pPr>
            <w:r w:rsidRPr="00230757">
              <w:rPr>
                <w:color w:val="000000" w:themeColor="text1"/>
              </w:rPr>
              <w:t>902 1 13 02994 04 0000 130</w:t>
            </w:r>
          </w:p>
        </w:tc>
        <w:tc>
          <w:tcPr>
            <w:tcW w:w="4252" w:type="dxa"/>
            <w:tcBorders>
              <w:top w:val="single" w:sz="4" w:space="0" w:color="auto"/>
              <w:left w:val="single" w:sz="4" w:space="0" w:color="auto"/>
              <w:bottom w:val="single" w:sz="4" w:space="0" w:color="auto"/>
              <w:right w:val="single" w:sz="4" w:space="0" w:color="auto"/>
            </w:tcBorders>
          </w:tcPr>
          <w:p w14:paraId="34582453" w14:textId="77777777" w:rsidR="001D7DF4" w:rsidRPr="00230757" w:rsidRDefault="001D7DF4" w:rsidP="005C0310">
            <w:pPr>
              <w:contextualSpacing/>
              <w:jc w:val="both"/>
              <w:rPr>
                <w:bCs/>
              </w:rPr>
            </w:pPr>
            <w:r w:rsidRPr="00230757">
              <w:rPr>
                <w:color w:val="000000" w:themeColor="text1"/>
              </w:rPr>
              <w:t>Прочие доходы от компенсации затрат бюджетов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34765B5F" w14:textId="77777777" w:rsidR="001D7DF4" w:rsidRPr="00230757" w:rsidRDefault="001D7DF4" w:rsidP="005C0310">
            <w:pPr>
              <w:contextualSpacing/>
              <w:rPr>
                <w:bCs/>
              </w:rPr>
            </w:pPr>
            <w:r w:rsidRPr="00230757">
              <w:t xml:space="preserve">Прочие доходы </w:t>
            </w:r>
            <w:r w:rsidRPr="00230757">
              <w:rPr>
                <w:color w:val="000000" w:themeColor="text1"/>
              </w:rPr>
              <w:t>от компенсации затрат бюджетов городских округов</w:t>
            </w:r>
          </w:p>
        </w:tc>
        <w:tc>
          <w:tcPr>
            <w:tcW w:w="2976" w:type="dxa"/>
            <w:tcBorders>
              <w:top w:val="single" w:sz="4" w:space="0" w:color="auto"/>
              <w:left w:val="single" w:sz="4" w:space="0" w:color="auto"/>
              <w:bottom w:val="single" w:sz="4" w:space="0" w:color="auto"/>
              <w:right w:val="single" w:sz="4" w:space="0" w:color="auto"/>
            </w:tcBorders>
          </w:tcPr>
          <w:p w14:paraId="213A26A5" w14:textId="77777777" w:rsidR="003C46B8" w:rsidRPr="00230757" w:rsidRDefault="003C46B8" w:rsidP="005C0310">
            <w:pPr>
              <w:autoSpaceDE w:val="0"/>
              <w:autoSpaceDN w:val="0"/>
              <w:adjustRightInd w:val="0"/>
              <w:contextualSpacing/>
              <w:jc w:val="both"/>
            </w:pPr>
            <w:r w:rsidRPr="00230757">
              <w:rPr>
                <w:color w:val="000000"/>
              </w:rPr>
              <w:t xml:space="preserve">Бюджетный кодекс Российской Федерации, </w:t>
            </w:r>
            <w:r w:rsidRPr="00230757">
              <w:t>статьи 42, 62;</w:t>
            </w:r>
          </w:p>
          <w:p w14:paraId="4EE94F7F" w14:textId="77777777" w:rsidR="003C46B8" w:rsidRPr="00230757" w:rsidRDefault="003C46B8" w:rsidP="005C0310">
            <w:pPr>
              <w:widowControl w:val="0"/>
              <w:autoSpaceDE w:val="0"/>
              <w:autoSpaceDN w:val="0"/>
              <w:adjustRightInd w:val="0"/>
              <w:contextualSpacing/>
              <w:jc w:val="both"/>
              <w:rPr>
                <w:color w:val="000000"/>
              </w:rPr>
            </w:pPr>
          </w:p>
          <w:p w14:paraId="42D68A77" w14:textId="679BA6E2" w:rsidR="001D7DF4" w:rsidRPr="00230757" w:rsidRDefault="003C46B8" w:rsidP="005C0310">
            <w:pPr>
              <w:contextualSpacing/>
              <w:jc w:val="both"/>
              <w:rPr>
                <w:bCs/>
              </w:rPr>
            </w:pPr>
            <w:r w:rsidRPr="00230757">
              <w:rPr>
                <w:color w:val="000000"/>
              </w:rPr>
              <w:t xml:space="preserve">Гражданский кодекс Российской Федерации, </w:t>
            </w:r>
            <w:r w:rsidRPr="00230757">
              <w:t>статьи 296, 298, глава 34</w:t>
            </w:r>
          </w:p>
        </w:tc>
      </w:tr>
      <w:tr w:rsidR="001D7DF4" w:rsidRPr="00230757" w14:paraId="1F1131E2" w14:textId="77777777" w:rsidTr="005C0310">
        <w:tc>
          <w:tcPr>
            <w:tcW w:w="562" w:type="dxa"/>
          </w:tcPr>
          <w:p w14:paraId="56A33B4C" w14:textId="7DE197FE" w:rsidR="001D7DF4" w:rsidRPr="00230757" w:rsidRDefault="006101FE" w:rsidP="005C0310">
            <w:pPr>
              <w:contextualSpacing/>
              <w:jc w:val="center"/>
              <w:rPr>
                <w:bCs/>
              </w:rPr>
            </w:pPr>
            <w:r w:rsidRPr="00230757">
              <w:rPr>
                <w:bCs/>
              </w:rPr>
              <w:t>5</w:t>
            </w:r>
          </w:p>
        </w:tc>
        <w:tc>
          <w:tcPr>
            <w:tcW w:w="2552" w:type="dxa"/>
            <w:tcBorders>
              <w:top w:val="single" w:sz="4" w:space="0" w:color="auto"/>
              <w:left w:val="nil"/>
              <w:bottom w:val="single" w:sz="4" w:space="0" w:color="auto"/>
              <w:right w:val="single" w:sz="4" w:space="0" w:color="auto"/>
            </w:tcBorders>
          </w:tcPr>
          <w:p w14:paraId="4F26BA89" w14:textId="77777777" w:rsidR="001D7DF4" w:rsidRPr="00230757" w:rsidRDefault="001D7DF4" w:rsidP="005C0310">
            <w:pPr>
              <w:contextualSpacing/>
              <w:jc w:val="both"/>
              <w:rPr>
                <w:bCs/>
              </w:rPr>
            </w:pPr>
            <w:r w:rsidRPr="00230757">
              <w:rPr>
                <w:color w:val="000000" w:themeColor="text1"/>
              </w:rPr>
              <w:t>902 1 14 02042 04 0000 410</w:t>
            </w:r>
          </w:p>
        </w:tc>
        <w:tc>
          <w:tcPr>
            <w:tcW w:w="4252" w:type="dxa"/>
            <w:tcBorders>
              <w:top w:val="single" w:sz="4" w:space="0" w:color="auto"/>
              <w:left w:val="single" w:sz="4" w:space="0" w:color="auto"/>
              <w:bottom w:val="single" w:sz="4" w:space="0" w:color="auto"/>
              <w:right w:val="single" w:sz="4" w:space="0" w:color="auto"/>
            </w:tcBorders>
          </w:tcPr>
          <w:p w14:paraId="1BCEF123" w14:textId="77777777" w:rsidR="001D7DF4" w:rsidRPr="00230757" w:rsidRDefault="001D7DF4" w:rsidP="005C0310">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6D059D9C" w14:textId="77777777" w:rsidR="001D7DF4" w:rsidRPr="00230757" w:rsidRDefault="001D7DF4" w:rsidP="005C0310">
            <w:pPr>
              <w:contextualSpacing/>
              <w:jc w:val="both"/>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3C4786F5" w14:textId="6F92CDE5" w:rsidR="001D7DF4" w:rsidRPr="00230757" w:rsidRDefault="00B159B7" w:rsidP="005C0310">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1D7DF4" w:rsidRPr="00230757" w14:paraId="3A2BCFFF" w14:textId="77777777" w:rsidTr="005C0310">
        <w:tc>
          <w:tcPr>
            <w:tcW w:w="562" w:type="dxa"/>
          </w:tcPr>
          <w:p w14:paraId="71B36C83" w14:textId="1B140B2D" w:rsidR="001D7DF4" w:rsidRPr="00230757" w:rsidRDefault="006101FE" w:rsidP="005C0310">
            <w:pPr>
              <w:contextualSpacing/>
              <w:jc w:val="center"/>
              <w:rPr>
                <w:bCs/>
              </w:rPr>
            </w:pPr>
            <w:r w:rsidRPr="00230757">
              <w:rPr>
                <w:bCs/>
              </w:rPr>
              <w:t>6</w:t>
            </w:r>
          </w:p>
        </w:tc>
        <w:tc>
          <w:tcPr>
            <w:tcW w:w="2552" w:type="dxa"/>
            <w:tcBorders>
              <w:top w:val="single" w:sz="4" w:space="0" w:color="auto"/>
              <w:left w:val="nil"/>
              <w:bottom w:val="single" w:sz="4" w:space="0" w:color="auto"/>
              <w:right w:val="single" w:sz="4" w:space="0" w:color="auto"/>
            </w:tcBorders>
          </w:tcPr>
          <w:p w14:paraId="0B56CD63" w14:textId="77777777" w:rsidR="001D7DF4" w:rsidRPr="00230757" w:rsidRDefault="001D7DF4" w:rsidP="005C0310">
            <w:pPr>
              <w:contextualSpacing/>
              <w:jc w:val="both"/>
              <w:rPr>
                <w:bCs/>
              </w:rPr>
            </w:pPr>
            <w:r w:rsidRPr="00230757">
              <w:rPr>
                <w:color w:val="000000" w:themeColor="text1"/>
              </w:rPr>
              <w:t>902 1 14 02043 04 0000 410</w:t>
            </w:r>
          </w:p>
        </w:tc>
        <w:tc>
          <w:tcPr>
            <w:tcW w:w="4252" w:type="dxa"/>
            <w:tcBorders>
              <w:top w:val="single" w:sz="4" w:space="0" w:color="auto"/>
              <w:left w:val="single" w:sz="4" w:space="0" w:color="auto"/>
              <w:bottom w:val="single" w:sz="4" w:space="0" w:color="auto"/>
              <w:right w:val="single" w:sz="4" w:space="0" w:color="auto"/>
            </w:tcBorders>
          </w:tcPr>
          <w:p w14:paraId="1C1202BE" w14:textId="77777777" w:rsidR="001D7DF4" w:rsidRPr="00230757" w:rsidRDefault="001D7DF4" w:rsidP="005C0310">
            <w:pPr>
              <w:contextualSpacing/>
              <w:jc w:val="both"/>
              <w:rPr>
                <w:bCs/>
              </w:rPr>
            </w:pPr>
            <w:r w:rsidRPr="00230757">
              <w:rPr>
                <w:color w:val="000000" w:themeColor="text1"/>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395" w:type="dxa"/>
          </w:tcPr>
          <w:p w14:paraId="79FFFA34" w14:textId="77777777" w:rsidR="001D7DF4" w:rsidRPr="00230757" w:rsidRDefault="001D7DF4" w:rsidP="005C0310">
            <w:pPr>
              <w:contextualSpacing/>
              <w:jc w:val="both"/>
              <w:rPr>
                <w:bCs/>
              </w:rPr>
            </w:pPr>
            <w:r w:rsidRPr="00230757">
              <w:rPr>
                <w:lang w:eastAsia="en-US"/>
              </w:rPr>
              <w:t xml:space="preserve">Средства </w:t>
            </w:r>
            <w:r w:rsidRPr="00230757">
              <w:rPr>
                <w:color w:val="000000" w:themeColor="text1"/>
              </w:rPr>
              <w:t>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76" w:type="dxa"/>
          </w:tcPr>
          <w:p w14:paraId="7D838900" w14:textId="07D4A455" w:rsidR="001D7DF4" w:rsidRPr="00230757" w:rsidRDefault="00B159B7" w:rsidP="005C0310">
            <w:pPr>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1D7DF4" w:rsidRPr="00230757" w14:paraId="05174C69" w14:textId="77777777" w:rsidTr="005C0310">
        <w:tc>
          <w:tcPr>
            <w:tcW w:w="562" w:type="dxa"/>
          </w:tcPr>
          <w:p w14:paraId="3DD731F1" w14:textId="1911B27D" w:rsidR="001D7DF4" w:rsidRPr="00230757" w:rsidRDefault="006101FE" w:rsidP="005C0310">
            <w:pPr>
              <w:contextualSpacing/>
              <w:jc w:val="center"/>
              <w:rPr>
                <w:bCs/>
              </w:rPr>
            </w:pPr>
            <w:r w:rsidRPr="00230757">
              <w:rPr>
                <w:bCs/>
              </w:rPr>
              <w:t>7</w:t>
            </w:r>
          </w:p>
        </w:tc>
        <w:tc>
          <w:tcPr>
            <w:tcW w:w="2552" w:type="dxa"/>
            <w:tcBorders>
              <w:top w:val="single" w:sz="4" w:space="0" w:color="auto"/>
              <w:left w:val="nil"/>
              <w:bottom w:val="single" w:sz="4" w:space="0" w:color="auto"/>
              <w:right w:val="single" w:sz="4" w:space="0" w:color="auto"/>
            </w:tcBorders>
          </w:tcPr>
          <w:p w14:paraId="03A3CF42" w14:textId="77777777" w:rsidR="001D7DF4" w:rsidRPr="00230757" w:rsidRDefault="001D7DF4" w:rsidP="005C0310">
            <w:pPr>
              <w:contextualSpacing/>
              <w:jc w:val="both"/>
              <w:rPr>
                <w:bCs/>
              </w:rPr>
            </w:pPr>
            <w:r w:rsidRPr="00230757">
              <w:rPr>
                <w:color w:val="000000" w:themeColor="text1"/>
              </w:rPr>
              <w:t>902 1 14 02042 04 0000 440</w:t>
            </w:r>
          </w:p>
        </w:tc>
        <w:tc>
          <w:tcPr>
            <w:tcW w:w="4252" w:type="dxa"/>
            <w:tcBorders>
              <w:top w:val="single" w:sz="4" w:space="0" w:color="auto"/>
              <w:left w:val="single" w:sz="4" w:space="0" w:color="auto"/>
              <w:bottom w:val="single" w:sz="4" w:space="0" w:color="auto"/>
              <w:right w:val="single" w:sz="4" w:space="0" w:color="auto"/>
            </w:tcBorders>
          </w:tcPr>
          <w:p w14:paraId="3E52CF40" w14:textId="77777777" w:rsidR="001D7DF4" w:rsidRPr="00230757" w:rsidRDefault="001D7DF4" w:rsidP="005C0310">
            <w:pPr>
              <w:contextualSpacing/>
              <w:jc w:val="both"/>
              <w:rPr>
                <w:bCs/>
              </w:rPr>
            </w:pPr>
            <w:r w:rsidRPr="00230757">
              <w:rPr>
                <w:color w:val="000000" w:themeColor="text1"/>
              </w:rPr>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w:t>
            </w:r>
            <w:r w:rsidRPr="00230757">
              <w:rPr>
                <w:color w:val="000000" w:themeColor="text1"/>
              </w:rPr>
              <w:lastRenderedPageBreak/>
              <w:t>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09E58D8A" w14:textId="77777777" w:rsidR="001D7DF4" w:rsidRPr="00230757" w:rsidRDefault="001D7DF4" w:rsidP="005C0310">
            <w:pPr>
              <w:contextualSpacing/>
              <w:rPr>
                <w:bCs/>
              </w:rPr>
            </w:pPr>
            <w:r w:rsidRPr="00230757">
              <w:lastRenderedPageBreak/>
              <w:t xml:space="preserve">Средства </w:t>
            </w:r>
            <w:r w:rsidRPr="00230757">
              <w:rPr>
                <w:color w:val="000000" w:themeColor="text1"/>
              </w:rPr>
              <w:t xml:space="preserve">от реализации имущества, находящегося в оперативном управлении учреждений, находящихся в ведении органов управления городских округов (за исключением </w:t>
            </w:r>
            <w:r w:rsidRPr="00230757">
              <w:rPr>
                <w:color w:val="000000" w:themeColor="text1"/>
              </w:rPr>
              <w:lastRenderedPageBreak/>
              <w:t>имущества муниципальных 9бюджетных и автономных учреждений),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62161B04" w14:textId="1808FD65" w:rsidR="001D7DF4" w:rsidRPr="00230757" w:rsidRDefault="00B159B7" w:rsidP="005C0310">
            <w:pPr>
              <w:autoSpaceDE w:val="0"/>
              <w:autoSpaceDN w:val="0"/>
              <w:adjustRightInd w:val="0"/>
              <w:contextualSpacing/>
              <w:jc w:val="both"/>
              <w:rPr>
                <w:lang w:eastAsia="en-US"/>
              </w:rPr>
            </w:pPr>
            <w:r w:rsidRPr="00230757">
              <w:rPr>
                <w:lang w:eastAsia="en-US"/>
              </w:rPr>
              <w:lastRenderedPageBreak/>
              <w:t>Бюджетный кодекс Российской Федерации</w:t>
            </w:r>
            <w:r w:rsidRPr="00230757">
              <w:rPr>
                <w:color w:val="000000"/>
              </w:rPr>
              <w:t xml:space="preserve">, </w:t>
            </w:r>
            <w:r w:rsidRPr="00230757">
              <w:rPr>
                <w:lang w:eastAsia="en-US"/>
              </w:rPr>
              <w:t>статья 41</w:t>
            </w:r>
          </w:p>
        </w:tc>
      </w:tr>
      <w:tr w:rsidR="001D7DF4" w:rsidRPr="00230757" w14:paraId="5AE4DA73" w14:textId="77777777" w:rsidTr="005C0310">
        <w:tc>
          <w:tcPr>
            <w:tcW w:w="562" w:type="dxa"/>
          </w:tcPr>
          <w:p w14:paraId="69DB1775" w14:textId="3016AD4A" w:rsidR="001D7DF4" w:rsidRPr="00230757" w:rsidRDefault="006101FE" w:rsidP="005C0310">
            <w:pPr>
              <w:contextualSpacing/>
              <w:jc w:val="center"/>
              <w:rPr>
                <w:bCs/>
              </w:rPr>
            </w:pPr>
            <w:r w:rsidRPr="00230757">
              <w:rPr>
                <w:bCs/>
              </w:rPr>
              <w:t>8</w:t>
            </w:r>
          </w:p>
        </w:tc>
        <w:tc>
          <w:tcPr>
            <w:tcW w:w="2552" w:type="dxa"/>
            <w:tcBorders>
              <w:top w:val="single" w:sz="4" w:space="0" w:color="auto"/>
              <w:left w:val="nil"/>
              <w:bottom w:val="single" w:sz="4" w:space="0" w:color="auto"/>
              <w:right w:val="single" w:sz="4" w:space="0" w:color="auto"/>
            </w:tcBorders>
          </w:tcPr>
          <w:p w14:paraId="151FD001" w14:textId="77777777" w:rsidR="001D7DF4" w:rsidRPr="00230757" w:rsidRDefault="001D7DF4" w:rsidP="005C0310">
            <w:pPr>
              <w:contextualSpacing/>
              <w:jc w:val="both"/>
              <w:rPr>
                <w:bCs/>
              </w:rPr>
            </w:pPr>
            <w:r w:rsidRPr="00230757">
              <w:t>902 1 14 02043 04 0000 440</w:t>
            </w:r>
          </w:p>
        </w:tc>
        <w:tc>
          <w:tcPr>
            <w:tcW w:w="4252" w:type="dxa"/>
            <w:tcBorders>
              <w:top w:val="single" w:sz="4" w:space="0" w:color="auto"/>
              <w:left w:val="single" w:sz="4" w:space="0" w:color="auto"/>
              <w:bottom w:val="single" w:sz="4" w:space="0" w:color="auto"/>
              <w:right w:val="single" w:sz="4" w:space="0" w:color="auto"/>
            </w:tcBorders>
          </w:tcPr>
          <w:p w14:paraId="007B6A71" w14:textId="77777777" w:rsidR="001D7DF4" w:rsidRPr="00230757" w:rsidRDefault="001D7DF4" w:rsidP="005C0310">
            <w:pPr>
              <w:contextualSpacing/>
              <w:jc w:val="both"/>
              <w:rPr>
                <w:bCs/>
              </w:rPr>
            </w:pPr>
            <w:r w:rsidRPr="00230757">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19AF2DBF" w14:textId="77777777" w:rsidR="001D7DF4" w:rsidRPr="00230757" w:rsidRDefault="001D7DF4" w:rsidP="005C0310">
            <w:pPr>
              <w:contextualSpacing/>
              <w:rPr>
                <w:bCs/>
              </w:rPr>
            </w:pPr>
            <w:r w:rsidRPr="00230757">
              <w:t>Средства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31CB2F5D" w14:textId="39CCADE8" w:rsidR="001D7DF4" w:rsidRPr="00230757" w:rsidRDefault="00B159B7" w:rsidP="005C031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 xml:space="preserve">, </w:t>
            </w:r>
            <w:r w:rsidRPr="00230757">
              <w:rPr>
                <w:lang w:eastAsia="en-US"/>
              </w:rPr>
              <w:t>статья 41</w:t>
            </w:r>
          </w:p>
        </w:tc>
      </w:tr>
      <w:tr w:rsidR="001D7DF4" w:rsidRPr="00230757" w14:paraId="501C9349" w14:textId="77777777" w:rsidTr="005C0310">
        <w:tc>
          <w:tcPr>
            <w:tcW w:w="562" w:type="dxa"/>
          </w:tcPr>
          <w:p w14:paraId="189D5B8D" w14:textId="114CA38A" w:rsidR="001D7DF4" w:rsidRPr="00230757" w:rsidRDefault="006101FE" w:rsidP="005C0310">
            <w:pPr>
              <w:contextualSpacing/>
              <w:jc w:val="center"/>
              <w:rPr>
                <w:bCs/>
              </w:rPr>
            </w:pPr>
            <w:r w:rsidRPr="00230757">
              <w:rPr>
                <w:bCs/>
              </w:rPr>
              <w:t>9</w:t>
            </w:r>
          </w:p>
        </w:tc>
        <w:tc>
          <w:tcPr>
            <w:tcW w:w="2552" w:type="dxa"/>
            <w:tcBorders>
              <w:top w:val="single" w:sz="4" w:space="0" w:color="auto"/>
              <w:left w:val="nil"/>
              <w:bottom w:val="single" w:sz="4" w:space="0" w:color="auto"/>
              <w:right w:val="single" w:sz="4" w:space="0" w:color="auto"/>
            </w:tcBorders>
          </w:tcPr>
          <w:p w14:paraId="67CDE7AB" w14:textId="77777777" w:rsidR="001D7DF4" w:rsidRPr="00230757" w:rsidRDefault="001D7DF4" w:rsidP="005C0310">
            <w:pPr>
              <w:contextualSpacing/>
              <w:jc w:val="both"/>
              <w:rPr>
                <w:bCs/>
              </w:rPr>
            </w:pPr>
            <w:r w:rsidRPr="00230757">
              <w:rPr>
                <w:color w:val="000000" w:themeColor="text1"/>
              </w:rPr>
              <w:t>902 1 16 07010 04 0000 140</w:t>
            </w:r>
          </w:p>
        </w:tc>
        <w:tc>
          <w:tcPr>
            <w:tcW w:w="4252" w:type="dxa"/>
            <w:tcBorders>
              <w:top w:val="single" w:sz="4" w:space="0" w:color="auto"/>
              <w:left w:val="single" w:sz="4" w:space="0" w:color="auto"/>
              <w:bottom w:val="single" w:sz="4" w:space="0" w:color="auto"/>
              <w:right w:val="single" w:sz="4" w:space="0" w:color="auto"/>
            </w:tcBorders>
          </w:tcPr>
          <w:p w14:paraId="613D74D8" w14:textId="77777777" w:rsidR="001D7DF4" w:rsidRPr="00230757" w:rsidRDefault="001D7DF4" w:rsidP="005C0310">
            <w:pPr>
              <w:contextualSpacing/>
              <w:jc w:val="both"/>
              <w:rPr>
                <w:bCs/>
              </w:rPr>
            </w:pPr>
            <w:r w:rsidRPr="00230757">
              <w:rPr>
                <w:color w:val="000000" w:themeColor="text1"/>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4395" w:type="dxa"/>
            <w:tcBorders>
              <w:top w:val="single" w:sz="4" w:space="0" w:color="auto"/>
              <w:left w:val="single" w:sz="4" w:space="0" w:color="auto"/>
              <w:bottom w:val="single" w:sz="4" w:space="0" w:color="auto"/>
              <w:right w:val="single" w:sz="4" w:space="0" w:color="auto"/>
            </w:tcBorders>
          </w:tcPr>
          <w:p w14:paraId="0DB867A0" w14:textId="3B57DA38" w:rsidR="001D7DF4" w:rsidRPr="00230757" w:rsidRDefault="001D7DF4" w:rsidP="005C0310">
            <w:pPr>
              <w:contextualSpacing/>
              <w:jc w:val="both"/>
              <w:rPr>
                <w:bCs/>
              </w:rPr>
            </w:pPr>
            <w:r w:rsidRPr="00230757">
              <w:t>Поступления от уплаты ш</w:t>
            </w:r>
            <w:r w:rsidRPr="00230757">
              <w:rPr>
                <w:color w:val="000000" w:themeColor="text1"/>
              </w:rPr>
              <w:t>трафов,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2976" w:type="dxa"/>
            <w:tcBorders>
              <w:top w:val="single" w:sz="4" w:space="0" w:color="auto"/>
              <w:left w:val="single" w:sz="4" w:space="0" w:color="auto"/>
              <w:bottom w:val="single" w:sz="4" w:space="0" w:color="auto"/>
              <w:right w:val="single" w:sz="4" w:space="0" w:color="auto"/>
            </w:tcBorders>
          </w:tcPr>
          <w:p w14:paraId="438E1F27" w14:textId="77777777" w:rsidR="00B159B7" w:rsidRPr="00230757" w:rsidRDefault="00B159B7" w:rsidP="005C031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статьи 41, 46;</w:t>
            </w:r>
          </w:p>
          <w:p w14:paraId="3E4DFD8D" w14:textId="77777777" w:rsidR="00B159B7" w:rsidRPr="00230757" w:rsidRDefault="00B159B7" w:rsidP="005C0310">
            <w:pPr>
              <w:autoSpaceDE w:val="0"/>
              <w:autoSpaceDN w:val="0"/>
              <w:adjustRightInd w:val="0"/>
              <w:contextualSpacing/>
              <w:jc w:val="both"/>
              <w:rPr>
                <w:lang w:eastAsia="en-US"/>
              </w:rPr>
            </w:pPr>
          </w:p>
          <w:p w14:paraId="5104D0A8" w14:textId="77777777" w:rsidR="00B159B7" w:rsidRPr="00230757" w:rsidRDefault="00B159B7" w:rsidP="005C0310">
            <w:pPr>
              <w:autoSpaceDE w:val="0"/>
              <w:autoSpaceDN w:val="0"/>
              <w:adjustRightInd w:val="0"/>
              <w:contextualSpacing/>
              <w:jc w:val="both"/>
              <w:rPr>
                <w:lang w:eastAsia="en-US"/>
              </w:rPr>
            </w:pPr>
            <w:r w:rsidRPr="00230757">
              <w:rPr>
                <w:lang w:eastAsia="en-US"/>
              </w:rPr>
              <w:t>Гражданский кодекс Российской Федерации, статьи 330-332;</w:t>
            </w:r>
          </w:p>
          <w:p w14:paraId="40C58CFB" w14:textId="77777777" w:rsidR="00B159B7" w:rsidRPr="00230757" w:rsidRDefault="00B159B7" w:rsidP="005C0310">
            <w:pPr>
              <w:autoSpaceDE w:val="0"/>
              <w:autoSpaceDN w:val="0"/>
              <w:adjustRightInd w:val="0"/>
              <w:contextualSpacing/>
              <w:jc w:val="both"/>
              <w:rPr>
                <w:lang w:eastAsia="en-US"/>
              </w:rPr>
            </w:pPr>
          </w:p>
          <w:p w14:paraId="75D6E503" w14:textId="7BE4D248" w:rsidR="001D7DF4" w:rsidRPr="00230757" w:rsidRDefault="00B159B7" w:rsidP="005C0310">
            <w:pPr>
              <w:contextualSpacing/>
              <w:jc w:val="both"/>
              <w:rPr>
                <w:bCs/>
              </w:rPr>
            </w:pPr>
            <w:r w:rsidRPr="00230757">
              <w:rPr>
                <w:lang w:eastAsia="en-US"/>
              </w:rPr>
              <w:t xml:space="preserve">Федеральный закон от 05.04.2013 № 44-ФЗ «О контрактной системе в сфере товаров, работ, услуг для обеспечения государственных и муниципальных нужд», </w:t>
            </w:r>
            <w:r w:rsidR="003512F4" w:rsidRPr="00230757">
              <w:rPr>
                <w:lang w:eastAsia="en-US"/>
              </w:rPr>
              <w:t>статья </w:t>
            </w:r>
            <w:r w:rsidRPr="00230757">
              <w:rPr>
                <w:lang w:eastAsia="en-US"/>
              </w:rPr>
              <w:t>34</w:t>
            </w:r>
          </w:p>
        </w:tc>
      </w:tr>
      <w:tr w:rsidR="001D7DF4" w:rsidRPr="00230757" w14:paraId="4F696E28" w14:textId="77777777" w:rsidTr="005C0310">
        <w:tc>
          <w:tcPr>
            <w:tcW w:w="562" w:type="dxa"/>
          </w:tcPr>
          <w:p w14:paraId="734B375A" w14:textId="3304D523" w:rsidR="001D7DF4" w:rsidRPr="00230757" w:rsidRDefault="001D7DF4" w:rsidP="005C0310">
            <w:pPr>
              <w:contextualSpacing/>
              <w:jc w:val="center"/>
              <w:rPr>
                <w:bCs/>
              </w:rPr>
            </w:pPr>
            <w:r w:rsidRPr="00230757">
              <w:rPr>
                <w:bCs/>
              </w:rPr>
              <w:t>1</w:t>
            </w:r>
            <w:r w:rsidR="006101FE" w:rsidRPr="00230757">
              <w:rPr>
                <w:bCs/>
              </w:rPr>
              <w:t>0</w:t>
            </w:r>
          </w:p>
        </w:tc>
        <w:tc>
          <w:tcPr>
            <w:tcW w:w="2552" w:type="dxa"/>
            <w:shd w:val="clear" w:color="auto" w:fill="auto"/>
          </w:tcPr>
          <w:p w14:paraId="27975DC0" w14:textId="77777777" w:rsidR="001D7DF4" w:rsidRPr="00230757" w:rsidRDefault="001D7DF4" w:rsidP="005C0310">
            <w:pPr>
              <w:contextualSpacing/>
              <w:jc w:val="both"/>
              <w:rPr>
                <w:bCs/>
              </w:rPr>
            </w:pPr>
            <w:r w:rsidRPr="00230757">
              <w:rPr>
                <w:color w:val="212529"/>
              </w:rPr>
              <w:t>902 1 16 07090 04 0000 140</w:t>
            </w:r>
          </w:p>
        </w:tc>
        <w:tc>
          <w:tcPr>
            <w:tcW w:w="4252" w:type="dxa"/>
            <w:shd w:val="clear" w:color="auto" w:fill="auto"/>
          </w:tcPr>
          <w:p w14:paraId="74F45182" w14:textId="77777777" w:rsidR="001D7DF4" w:rsidRPr="00230757" w:rsidRDefault="001D7DF4" w:rsidP="005C0310">
            <w:pPr>
              <w:contextualSpacing/>
              <w:jc w:val="both"/>
              <w:rPr>
                <w:bCs/>
              </w:rPr>
            </w:pPr>
            <w:r w:rsidRPr="0023075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4395" w:type="dxa"/>
          </w:tcPr>
          <w:p w14:paraId="5BE7E25C" w14:textId="67C1B8F6" w:rsidR="001D7DF4" w:rsidRPr="00230757" w:rsidRDefault="001D7DF4" w:rsidP="005C0310">
            <w:pPr>
              <w:contextualSpacing/>
              <w:jc w:val="both"/>
              <w:rPr>
                <w:bCs/>
              </w:rPr>
            </w:pPr>
            <w:r w:rsidRPr="00230757">
              <w:t>Поступления от уплаты ш</w:t>
            </w:r>
            <w:r w:rsidRPr="00230757">
              <w:rPr>
                <w:color w:val="000000" w:themeColor="text1"/>
              </w:rPr>
              <w:t xml:space="preserve">трафов, </w:t>
            </w:r>
            <w:r w:rsidRPr="00230757">
              <w:rPr>
                <w:color w:val="000000"/>
              </w:rPr>
              <w:t>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976" w:type="dxa"/>
          </w:tcPr>
          <w:p w14:paraId="23FA3680" w14:textId="09C7EE78" w:rsidR="00B159B7" w:rsidRPr="00230757" w:rsidRDefault="00B159B7" w:rsidP="005C031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статьи 41, 46;</w:t>
            </w:r>
          </w:p>
          <w:p w14:paraId="561429F0" w14:textId="77777777" w:rsidR="00795C13" w:rsidRPr="00230757" w:rsidRDefault="00795C13" w:rsidP="005C0310">
            <w:pPr>
              <w:autoSpaceDE w:val="0"/>
              <w:autoSpaceDN w:val="0"/>
              <w:adjustRightInd w:val="0"/>
              <w:contextualSpacing/>
              <w:jc w:val="both"/>
              <w:rPr>
                <w:lang w:eastAsia="en-US"/>
              </w:rPr>
            </w:pPr>
          </w:p>
          <w:p w14:paraId="5109A1EB" w14:textId="77777777" w:rsidR="00B159B7" w:rsidRPr="00230757" w:rsidRDefault="00B159B7" w:rsidP="005C0310">
            <w:pPr>
              <w:contextualSpacing/>
              <w:jc w:val="both"/>
              <w:rPr>
                <w:lang w:eastAsia="en-US"/>
              </w:rPr>
            </w:pPr>
            <w:r w:rsidRPr="00230757">
              <w:rPr>
                <w:lang w:eastAsia="en-US"/>
              </w:rPr>
              <w:t xml:space="preserve">Гражданский кодекс Российской Федерации, </w:t>
            </w:r>
            <w:r w:rsidRPr="00230757">
              <w:rPr>
                <w:lang w:eastAsia="en-US"/>
              </w:rPr>
              <w:br/>
              <w:t>статьи 330-332, 614, 616;</w:t>
            </w:r>
          </w:p>
          <w:p w14:paraId="799590E8" w14:textId="77777777" w:rsidR="00B159B7" w:rsidRPr="00230757" w:rsidRDefault="00B159B7" w:rsidP="005C0310">
            <w:pPr>
              <w:contextualSpacing/>
              <w:jc w:val="both"/>
              <w:rPr>
                <w:lang w:eastAsia="en-US"/>
              </w:rPr>
            </w:pPr>
          </w:p>
          <w:p w14:paraId="79A1CE04" w14:textId="79E4FAA1" w:rsidR="001D7DF4" w:rsidRPr="00230757" w:rsidRDefault="00B159B7" w:rsidP="005C0310">
            <w:pPr>
              <w:contextualSpacing/>
            </w:pPr>
            <w:r w:rsidRPr="00230757">
              <w:rPr>
                <w:lang w:eastAsia="en-US"/>
              </w:rPr>
              <w:t>Трудовой кодекс Российской Федерации, статьи 233, 238-244, 246, 248</w:t>
            </w:r>
          </w:p>
        </w:tc>
      </w:tr>
      <w:tr w:rsidR="001D7DF4" w:rsidRPr="00230757" w14:paraId="132D195D" w14:textId="77777777" w:rsidTr="005C0310">
        <w:tc>
          <w:tcPr>
            <w:tcW w:w="562" w:type="dxa"/>
          </w:tcPr>
          <w:p w14:paraId="1AB3D45E" w14:textId="27B377E7" w:rsidR="001D7DF4" w:rsidRPr="00230757" w:rsidRDefault="001D7DF4" w:rsidP="005C0310">
            <w:pPr>
              <w:contextualSpacing/>
              <w:jc w:val="center"/>
              <w:rPr>
                <w:bCs/>
              </w:rPr>
            </w:pPr>
            <w:r w:rsidRPr="00230757">
              <w:rPr>
                <w:bCs/>
              </w:rPr>
              <w:t>1</w:t>
            </w:r>
            <w:r w:rsidR="006101FE" w:rsidRPr="00230757">
              <w:rPr>
                <w:bCs/>
              </w:rPr>
              <w:t>1</w:t>
            </w:r>
          </w:p>
        </w:tc>
        <w:tc>
          <w:tcPr>
            <w:tcW w:w="2552" w:type="dxa"/>
            <w:shd w:val="clear" w:color="auto" w:fill="auto"/>
          </w:tcPr>
          <w:p w14:paraId="7FE6D9D5" w14:textId="77777777" w:rsidR="001D7DF4" w:rsidRPr="00230757" w:rsidRDefault="001D7DF4" w:rsidP="005C0310">
            <w:pPr>
              <w:contextualSpacing/>
              <w:jc w:val="both"/>
              <w:rPr>
                <w:bCs/>
              </w:rPr>
            </w:pPr>
            <w:r w:rsidRPr="00230757">
              <w:rPr>
                <w:color w:val="000000"/>
              </w:rPr>
              <w:t>902 1 17 01040 04 0000 180</w:t>
            </w:r>
          </w:p>
        </w:tc>
        <w:tc>
          <w:tcPr>
            <w:tcW w:w="4252" w:type="dxa"/>
            <w:shd w:val="clear" w:color="auto" w:fill="auto"/>
          </w:tcPr>
          <w:p w14:paraId="563FCFB7" w14:textId="77777777" w:rsidR="001D7DF4" w:rsidRPr="00230757" w:rsidRDefault="001D7DF4" w:rsidP="005C0310">
            <w:pPr>
              <w:contextualSpacing/>
              <w:jc w:val="both"/>
              <w:rPr>
                <w:bCs/>
              </w:rPr>
            </w:pPr>
            <w:r w:rsidRPr="00230757">
              <w:rPr>
                <w:color w:val="000000"/>
              </w:rPr>
              <w:t>Невыясненные поступления, зачисляемые в бюджеты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69108BC0" w14:textId="77777777" w:rsidR="001D7DF4" w:rsidRPr="00230757" w:rsidRDefault="001D7DF4" w:rsidP="005C0310">
            <w:pPr>
              <w:contextualSpacing/>
              <w:jc w:val="both"/>
              <w:rPr>
                <w:bCs/>
              </w:rPr>
            </w:pPr>
            <w:r w:rsidRPr="00230757">
              <w:t>Прочие невыясненные поступления</w:t>
            </w:r>
          </w:p>
        </w:tc>
        <w:tc>
          <w:tcPr>
            <w:tcW w:w="2976" w:type="dxa"/>
            <w:tcBorders>
              <w:top w:val="single" w:sz="4" w:space="0" w:color="auto"/>
              <w:left w:val="single" w:sz="4" w:space="0" w:color="auto"/>
              <w:bottom w:val="single" w:sz="4" w:space="0" w:color="auto"/>
              <w:right w:val="single" w:sz="4" w:space="0" w:color="auto"/>
            </w:tcBorders>
          </w:tcPr>
          <w:p w14:paraId="3ACE30A6" w14:textId="60B9303F" w:rsidR="001D7DF4" w:rsidRPr="00230757" w:rsidRDefault="00B159B7" w:rsidP="005C0310">
            <w:pPr>
              <w:contextualSpacing/>
              <w:jc w:val="both"/>
              <w:rPr>
                <w:bCs/>
              </w:rPr>
            </w:pPr>
            <w:r w:rsidRPr="00230757">
              <w:rPr>
                <w:lang w:eastAsia="en-US"/>
              </w:rPr>
              <w:t xml:space="preserve">Порядок учета Федеральным казначейством поступлений в бюджетную систему </w:t>
            </w:r>
            <w:r w:rsidRPr="00230757">
              <w:rPr>
                <w:lang w:eastAsia="en-US"/>
              </w:rPr>
              <w:lastRenderedPageBreak/>
              <w:t>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29.12.2023 № 198, подпункт «г» пункта 15</w:t>
            </w:r>
          </w:p>
        </w:tc>
      </w:tr>
    </w:tbl>
    <w:p w14:paraId="62902B43" w14:textId="06B9A477" w:rsidR="00926698" w:rsidRPr="00230757" w:rsidRDefault="00926698" w:rsidP="00926698">
      <w:pPr>
        <w:shd w:val="clear" w:color="auto" w:fill="FFFFFF" w:themeFill="background1"/>
        <w:ind w:firstLine="709"/>
        <w:contextualSpacing/>
        <w:jc w:val="both"/>
        <w:rPr>
          <w:bCs/>
          <w:sz w:val="28"/>
          <w:szCs w:val="28"/>
        </w:rPr>
      </w:pPr>
    </w:p>
    <w:p w14:paraId="0CD9C3D0" w14:textId="1939B9A3" w:rsidR="00420452" w:rsidRPr="00B8589D" w:rsidRDefault="00420452" w:rsidP="00B8589D">
      <w:pPr>
        <w:jc w:val="both"/>
        <w:rPr>
          <w:sz w:val="28"/>
        </w:rPr>
      </w:pPr>
    </w:p>
    <w:p w14:paraId="56936919" w14:textId="77777777" w:rsidR="00420452" w:rsidRPr="00B8589D" w:rsidRDefault="00420452" w:rsidP="00B8589D">
      <w:pPr>
        <w:jc w:val="both"/>
        <w:rPr>
          <w:sz w:val="28"/>
        </w:rPr>
      </w:pPr>
    </w:p>
    <w:p w14:paraId="4FD8A26C" w14:textId="77777777" w:rsidR="00926698" w:rsidRPr="00B8589D" w:rsidRDefault="00926698" w:rsidP="00B8589D">
      <w:pPr>
        <w:jc w:val="both"/>
        <w:rPr>
          <w:sz w:val="28"/>
        </w:rPr>
      </w:pPr>
      <w:r w:rsidRPr="00B8589D">
        <w:rPr>
          <w:sz w:val="28"/>
        </w:rPr>
        <w:t xml:space="preserve">Глава муниципального образования </w:t>
      </w:r>
    </w:p>
    <w:p w14:paraId="44DBF774" w14:textId="77777777" w:rsidR="00926698" w:rsidRPr="00B8589D" w:rsidRDefault="00926698" w:rsidP="00B8589D">
      <w:pPr>
        <w:jc w:val="both"/>
        <w:rPr>
          <w:sz w:val="28"/>
        </w:rPr>
      </w:pPr>
      <w:r w:rsidRPr="00B8589D">
        <w:rPr>
          <w:sz w:val="28"/>
        </w:rPr>
        <w:t xml:space="preserve">городского округа Макеевка </w:t>
      </w:r>
    </w:p>
    <w:p w14:paraId="45B0FE66" w14:textId="08B7CD04" w:rsidR="00926698" w:rsidRPr="00B8589D" w:rsidRDefault="00926698" w:rsidP="00B8589D">
      <w:pPr>
        <w:jc w:val="both"/>
        <w:rPr>
          <w:sz w:val="28"/>
        </w:rPr>
      </w:pPr>
      <w:r w:rsidRPr="00B8589D">
        <w:rPr>
          <w:sz w:val="28"/>
        </w:rPr>
        <w:t>Донецкой Народной Республики</w:t>
      </w:r>
      <w:r w:rsidRPr="00B8589D">
        <w:rPr>
          <w:sz w:val="28"/>
        </w:rPr>
        <w:tab/>
      </w:r>
      <w:r w:rsidRPr="00B8589D">
        <w:rPr>
          <w:sz w:val="28"/>
        </w:rPr>
        <w:tab/>
      </w:r>
      <w:r w:rsidRPr="00B8589D">
        <w:rPr>
          <w:sz w:val="28"/>
        </w:rPr>
        <w:tab/>
      </w:r>
      <w:r w:rsidRPr="00B8589D">
        <w:rPr>
          <w:sz w:val="28"/>
        </w:rPr>
        <w:tab/>
      </w:r>
      <w:r w:rsidR="00AD7E23" w:rsidRPr="00B8589D">
        <w:rPr>
          <w:sz w:val="28"/>
        </w:rPr>
        <w:tab/>
      </w:r>
      <w:r w:rsidR="00AD7E23" w:rsidRPr="00B8589D">
        <w:rPr>
          <w:sz w:val="28"/>
        </w:rPr>
        <w:tab/>
      </w:r>
      <w:r w:rsidR="00AD7E23" w:rsidRPr="00B8589D">
        <w:rPr>
          <w:sz w:val="28"/>
        </w:rPr>
        <w:tab/>
      </w:r>
      <w:r w:rsidR="00AD7E23" w:rsidRPr="00B8589D">
        <w:rPr>
          <w:sz w:val="28"/>
        </w:rPr>
        <w:tab/>
      </w:r>
      <w:r w:rsidR="00593B16" w:rsidRPr="00B8589D">
        <w:rPr>
          <w:sz w:val="28"/>
        </w:rPr>
        <w:tab/>
      </w:r>
      <w:r w:rsidR="00593B16" w:rsidRPr="00B8589D">
        <w:rPr>
          <w:sz w:val="28"/>
        </w:rPr>
        <w:tab/>
      </w:r>
      <w:r w:rsidR="00AD7E23" w:rsidRPr="00B8589D">
        <w:rPr>
          <w:sz w:val="28"/>
        </w:rPr>
        <w:tab/>
      </w:r>
      <w:r w:rsidRPr="00B8589D">
        <w:rPr>
          <w:sz w:val="28"/>
        </w:rPr>
        <w:tab/>
        <w:t xml:space="preserve">         В.Ю. Ключаров</w:t>
      </w:r>
    </w:p>
    <w:p w14:paraId="321C600E" w14:textId="77777777" w:rsidR="00926698" w:rsidRPr="00B8589D" w:rsidRDefault="00926698" w:rsidP="00B8589D">
      <w:pPr>
        <w:jc w:val="both"/>
        <w:rPr>
          <w:sz w:val="28"/>
        </w:rPr>
      </w:pPr>
    </w:p>
    <w:p w14:paraId="059DBA21" w14:textId="2573F6A3" w:rsidR="00926698" w:rsidRPr="00B8589D" w:rsidRDefault="00926698" w:rsidP="00B8589D">
      <w:pPr>
        <w:jc w:val="both"/>
        <w:rPr>
          <w:sz w:val="28"/>
        </w:rPr>
      </w:pPr>
    </w:p>
    <w:p w14:paraId="0971E3FD" w14:textId="77777777" w:rsidR="00102882" w:rsidRPr="00B8589D" w:rsidRDefault="00102882" w:rsidP="00B8589D">
      <w:pPr>
        <w:jc w:val="both"/>
        <w:rPr>
          <w:sz w:val="28"/>
        </w:rPr>
      </w:pPr>
    </w:p>
    <w:p w14:paraId="7ECCE844" w14:textId="7C387E76" w:rsidR="00420452" w:rsidRPr="00B8589D" w:rsidRDefault="00420452" w:rsidP="00B8589D">
      <w:pPr>
        <w:jc w:val="both"/>
        <w:rPr>
          <w:sz w:val="28"/>
        </w:rPr>
      </w:pPr>
    </w:p>
    <w:p w14:paraId="1E586543" w14:textId="40318080" w:rsidR="005C0310" w:rsidRPr="00B8589D" w:rsidRDefault="005C0310" w:rsidP="00B8589D">
      <w:pPr>
        <w:jc w:val="both"/>
        <w:rPr>
          <w:sz w:val="28"/>
        </w:rPr>
      </w:pPr>
    </w:p>
    <w:p w14:paraId="461B7B14" w14:textId="274D7A2B" w:rsidR="005C0310" w:rsidRPr="00B8589D" w:rsidRDefault="005C0310" w:rsidP="00B8589D">
      <w:pPr>
        <w:jc w:val="both"/>
        <w:rPr>
          <w:sz w:val="28"/>
        </w:rPr>
      </w:pPr>
    </w:p>
    <w:p w14:paraId="62549D89" w14:textId="632C6968" w:rsidR="005C0310" w:rsidRPr="00B8589D" w:rsidRDefault="005C0310" w:rsidP="00B8589D">
      <w:pPr>
        <w:jc w:val="both"/>
        <w:rPr>
          <w:sz w:val="28"/>
        </w:rPr>
      </w:pPr>
    </w:p>
    <w:p w14:paraId="39D4B66A" w14:textId="3066CF1C" w:rsidR="005C0310" w:rsidRPr="00B8589D" w:rsidRDefault="005C0310" w:rsidP="00B8589D">
      <w:pPr>
        <w:jc w:val="both"/>
        <w:rPr>
          <w:sz w:val="28"/>
        </w:rPr>
      </w:pPr>
    </w:p>
    <w:p w14:paraId="38C6AB53" w14:textId="77777777" w:rsidR="005C0310" w:rsidRPr="00B8589D" w:rsidRDefault="005C0310" w:rsidP="00B8589D">
      <w:pPr>
        <w:jc w:val="both"/>
        <w:rPr>
          <w:sz w:val="28"/>
        </w:rPr>
      </w:pPr>
    </w:p>
    <w:p w14:paraId="5114578B" w14:textId="2B0BA293" w:rsidR="00420452" w:rsidRPr="00230757" w:rsidRDefault="00420452" w:rsidP="00926698">
      <w:pPr>
        <w:tabs>
          <w:tab w:val="left" w:pos="7088"/>
        </w:tabs>
        <w:contextualSpacing/>
        <w:rPr>
          <w:sz w:val="24"/>
          <w:szCs w:val="24"/>
        </w:rPr>
      </w:pPr>
    </w:p>
    <w:p w14:paraId="2CCCB9E1" w14:textId="4503B80B" w:rsidR="005C0310" w:rsidRPr="00230757" w:rsidRDefault="005C0310" w:rsidP="00926698">
      <w:pPr>
        <w:tabs>
          <w:tab w:val="left" w:pos="7088"/>
        </w:tabs>
        <w:contextualSpacing/>
        <w:rPr>
          <w:sz w:val="24"/>
          <w:szCs w:val="24"/>
        </w:rPr>
      </w:pPr>
    </w:p>
    <w:p w14:paraId="3AB84687" w14:textId="4A767C4A" w:rsidR="005C0310" w:rsidRPr="00230757" w:rsidRDefault="005C0310" w:rsidP="00926698">
      <w:pPr>
        <w:tabs>
          <w:tab w:val="left" w:pos="7088"/>
        </w:tabs>
        <w:contextualSpacing/>
        <w:rPr>
          <w:sz w:val="24"/>
          <w:szCs w:val="24"/>
        </w:rPr>
      </w:pPr>
    </w:p>
    <w:p w14:paraId="3E8AF528" w14:textId="73EBC3F0" w:rsidR="005C0310" w:rsidRPr="00230757" w:rsidRDefault="005C0310" w:rsidP="00926698">
      <w:pPr>
        <w:tabs>
          <w:tab w:val="left" w:pos="7088"/>
        </w:tabs>
        <w:contextualSpacing/>
        <w:rPr>
          <w:sz w:val="24"/>
          <w:szCs w:val="24"/>
        </w:rPr>
      </w:pPr>
    </w:p>
    <w:p w14:paraId="36C8C82C" w14:textId="4FB40EBC" w:rsidR="005C0310" w:rsidRPr="00230757" w:rsidRDefault="005C0310" w:rsidP="00926698">
      <w:pPr>
        <w:tabs>
          <w:tab w:val="left" w:pos="7088"/>
        </w:tabs>
        <w:contextualSpacing/>
        <w:rPr>
          <w:sz w:val="24"/>
          <w:szCs w:val="24"/>
        </w:rPr>
      </w:pPr>
    </w:p>
    <w:p w14:paraId="5DA936B6" w14:textId="77777777" w:rsidR="005C0310" w:rsidRPr="00230757" w:rsidRDefault="005C0310" w:rsidP="00926698">
      <w:pPr>
        <w:tabs>
          <w:tab w:val="left" w:pos="7088"/>
        </w:tabs>
        <w:contextualSpacing/>
        <w:rPr>
          <w:sz w:val="24"/>
          <w:szCs w:val="24"/>
        </w:rPr>
      </w:pPr>
    </w:p>
    <w:p w14:paraId="303DE183" w14:textId="77777777" w:rsidR="00420452" w:rsidRPr="00230757" w:rsidRDefault="00420452" w:rsidP="00926698">
      <w:pPr>
        <w:tabs>
          <w:tab w:val="left" w:pos="7088"/>
        </w:tabs>
        <w:contextualSpacing/>
        <w:rPr>
          <w:sz w:val="24"/>
          <w:szCs w:val="24"/>
        </w:rPr>
      </w:pPr>
    </w:p>
    <w:p w14:paraId="7E6F8A27" w14:textId="71715FC5" w:rsidR="00926698" w:rsidRPr="00230757" w:rsidRDefault="00926698" w:rsidP="00420452">
      <w:pPr>
        <w:tabs>
          <w:tab w:val="left" w:pos="7088"/>
        </w:tabs>
        <w:contextualSpacing/>
        <w:rPr>
          <w:szCs w:val="28"/>
        </w:rPr>
      </w:pPr>
      <w:r w:rsidRPr="00230757">
        <w:rPr>
          <w:sz w:val="24"/>
          <w:szCs w:val="24"/>
        </w:rPr>
        <w:t>Старых Е.В.</w:t>
      </w:r>
    </w:p>
    <w:p w14:paraId="18140649" w14:textId="77777777" w:rsidR="00926698" w:rsidRPr="00230757" w:rsidRDefault="00926698" w:rsidP="00926698">
      <w:pPr>
        <w:tabs>
          <w:tab w:val="left" w:pos="7088"/>
        </w:tabs>
        <w:rPr>
          <w:szCs w:val="28"/>
        </w:rPr>
        <w:sectPr w:rsidR="00926698" w:rsidRPr="00230757" w:rsidSect="005C0310">
          <w:headerReference w:type="even" r:id="rId20"/>
          <w:headerReference w:type="default" r:id="rId21"/>
          <w:headerReference w:type="first" r:id="rId22"/>
          <w:pgSz w:w="16838" w:h="11906" w:orient="landscape"/>
          <w:pgMar w:top="1701" w:right="1134" w:bottom="567" w:left="1134" w:header="709" w:footer="709" w:gutter="0"/>
          <w:pgNumType w:start="1"/>
          <w:cols w:space="720"/>
          <w:titlePg/>
          <w:docGrid w:linePitch="360"/>
        </w:sectPr>
      </w:pPr>
    </w:p>
    <w:p w14:paraId="5341EBC5" w14:textId="31B6204A" w:rsidR="00926698" w:rsidRPr="00230757" w:rsidRDefault="00926698" w:rsidP="00593B16">
      <w:pPr>
        <w:ind w:left="10348"/>
        <w:jc w:val="center"/>
        <w:outlineLvl w:val="0"/>
        <w:rPr>
          <w:sz w:val="28"/>
          <w:szCs w:val="28"/>
        </w:rPr>
      </w:pPr>
      <w:r w:rsidRPr="00230757">
        <w:rPr>
          <w:sz w:val="28"/>
          <w:szCs w:val="28"/>
        </w:rPr>
        <w:lastRenderedPageBreak/>
        <w:t>Приложение 4</w:t>
      </w:r>
    </w:p>
    <w:p w14:paraId="22FEC8D3" w14:textId="77777777" w:rsidR="00926698" w:rsidRPr="00230757" w:rsidRDefault="00926698" w:rsidP="00593B16">
      <w:pPr>
        <w:ind w:left="10348"/>
        <w:jc w:val="center"/>
        <w:outlineLvl w:val="0"/>
        <w:rPr>
          <w:sz w:val="28"/>
          <w:szCs w:val="28"/>
        </w:rPr>
      </w:pPr>
      <w:r w:rsidRPr="00230757">
        <w:rPr>
          <w:sz w:val="28"/>
          <w:szCs w:val="28"/>
        </w:rPr>
        <w:t>к постановлению Администрации</w:t>
      </w:r>
    </w:p>
    <w:p w14:paraId="236AFB7B" w14:textId="77777777" w:rsidR="00926698" w:rsidRPr="00230757" w:rsidRDefault="00926698" w:rsidP="00593B16">
      <w:pPr>
        <w:ind w:left="10348"/>
        <w:jc w:val="center"/>
        <w:outlineLvl w:val="0"/>
        <w:rPr>
          <w:sz w:val="28"/>
          <w:szCs w:val="28"/>
        </w:rPr>
      </w:pPr>
      <w:r w:rsidRPr="00230757">
        <w:rPr>
          <w:sz w:val="28"/>
          <w:szCs w:val="28"/>
        </w:rPr>
        <w:t>городского округа Макеевка</w:t>
      </w:r>
    </w:p>
    <w:p w14:paraId="5A3E5355" w14:textId="77777777" w:rsidR="00926698" w:rsidRPr="00230757" w:rsidRDefault="00926698" w:rsidP="00593B16">
      <w:pPr>
        <w:ind w:left="10348"/>
        <w:jc w:val="center"/>
        <w:outlineLvl w:val="0"/>
        <w:rPr>
          <w:sz w:val="28"/>
          <w:szCs w:val="28"/>
        </w:rPr>
      </w:pPr>
      <w:r w:rsidRPr="00230757">
        <w:rPr>
          <w:sz w:val="28"/>
          <w:szCs w:val="28"/>
        </w:rPr>
        <w:t>Донецкой Народной Республики</w:t>
      </w:r>
    </w:p>
    <w:p w14:paraId="240FBFD1" w14:textId="298C5BDE" w:rsidR="00926698" w:rsidRPr="00230757" w:rsidRDefault="00926698" w:rsidP="00593B16">
      <w:pPr>
        <w:ind w:left="10348"/>
        <w:jc w:val="center"/>
        <w:outlineLvl w:val="0"/>
        <w:rPr>
          <w:sz w:val="28"/>
          <w:szCs w:val="28"/>
        </w:rPr>
      </w:pPr>
      <w:r w:rsidRPr="00230757">
        <w:rPr>
          <w:sz w:val="28"/>
          <w:szCs w:val="28"/>
        </w:rPr>
        <w:t xml:space="preserve">от </w:t>
      </w:r>
      <w:r w:rsidR="00230757" w:rsidRPr="00230757">
        <w:rPr>
          <w:sz w:val="28"/>
          <w:szCs w:val="28"/>
        </w:rPr>
        <w:t xml:space="preserve">11.01.2024 </w:t>
      </w:r>
      <w:r w:rsidRPr="00230757">
        <w:rPr>
          <w:sz w:val="28"/>
          <w:szCs w:val="28"/>
        </w:rPr>
        <w:t xml:space="preserve">№ </w:t>
      </w:r>
      <w:r w:rsidR="005F2A89" w:rsidRPr="00230757">
        <w:rPr>
          <w:sz w:val="28"/>
          <w:szCs w:val="28"/>
        </w:rPr>
        <w:t>30</w:t>
      </w:r>
    </w:p>
    <w:p w14:paraId="1510B3C7" w14:textId="347A1559" w:rsidR="003B7F22" w:rsidRPr="00230757" w:rsidRDefault="003B7F22" w:rsidP="003B7F22">
      <w:pPr>
        <w:widowControl w:val="0"/>
        <w:autoSpaceDE w:val="0"/>
        <w:autoSpaceDN w:val="0"/>
        <w:ind w:firstLine="709"/>
        <w:contextualSpacing/>
        <w:jc w:val="center"/>
        <w:rPr>
          <w:sz w:val="28"/>
          <w:szCs w:val="28"/>
        </w:rPr>
      </w:pPr>
    </w:p>
    <w:p w14:paraId="4A91C2B6" w14:textId="77777777" w:rsidR="003B7F22" w:rsidRPr="00230757" w:rsidRDefault="003B7F22" w:rsidP="003B7F22">
      <w:pPr>
        <w:widowControl w:val="0"/>
        <w:autoSpaceDE w:val="0"/>
        <w:autoSpaceDN w:val="0"/>
        <w:ind w:firstLine="709"/>
        <w:contextualSpacing/>
        <w:jc w:val="center"/>
        <w:rPr>
          <w:sz w:val="28"/>
          <w:szCs w:val="28"/>
        </w:rPr>
      </w:pPr>
    </w:p>
    <w:p w14:paraId="7145169D" w14:textId="77777777" w:rsidR="00593B16" w:rsidRPr="00230757" w:rsidRDefault="003B7F22" w:rsidP="003B7F22">
      <w:pPr>
        <w:widowControl w:val="0"/>
        <w:autoSpaceDE w:val="0"/>
        <w:autoSpaceDN w:val="0"/>
        <w:contextualSpacing/>
        <w:jc w:val="center"/>
        <w:rPr>
          <w:sz w:val="28"/>
          <w:szCs w:val="28"/>
        </w:rPr>
      </w:pPr>
      <w:r w:rsidRPr="00230757">
        <w:rPr>
          <w:sz w:val="28"/>
          <w:szCs w:val="28"/>
        </w:rPr>
        <w:t xml:space="preserve">Перечень источников доходов бюджета муниципального образования городского округа Макеевка </w:t>
      </w:r>
    </w:p>
    <w:p w14:paraId="3C1B1B57" w14:textId="77777777" w:rsidR="00593B16" w:rsidRPr="00230757" w:rsidRDefault="003B7F22" w:rsidP="003B7F22">
      <w:pPr>
        <w:widowControl w:val="0"/>
        <w:autoSpaceDE w:val="0"/>
        <w:autoSpaceDN w:val="0"/>
        <w:contextualSpacing/>
        <w:jc w:val="center"/>
        <w:rPr>
          <w:sz w:val="28"/>
          <w:szCs w:val="28"/>
        </w:rPr>
      </w:pPr>
      <w:r w:rsidRPr="00230757">
        <w:rPr>
          <w:sz w:val="28"/>
          <w:szCs w:val="28"/>
        </w:rPr>
        <w:t xml:space="preserve">Донецкой Народной Республики, закрепляемых за казенными учреждениями, подведомственными </w:t>
      </w:r>
    </w:p>
    <w:p w14:paraId="25407EA6" w14:textId="77777777" w:rsidR="00593B16" w:rsidRPr="00230757" w:rsidRDefault="003B7F22" w:rsidP="003B7F22">
      <w:pPr>
        <w:widowControl w:val="0"/>
        <w:autoSpaceDE w:val="0"/>
        <w:autoSpaceDN w:val="0"/>
        <w:contextualSpacing/>
        <w:jc w:val="center"/>
        <w:rPr>
          <w:sz w:val="28"/>
          <w:szCs w:val="28"/>
        </w:rPr>
      </w:pPr>
      <w:r w:rsidRPr="00230757">
        <w:rPr>
          <w:sz w:val="28"/>
          <w:szCs w:val="28"/>
        </w:rPr>
        <w:t xml:space="preserve">Администрации городского округа Макеевка Донецкой Народной Республики, осуществляющими полномочия администратора доходов бюджета муниципального образования городского округа Макеевка </w:t>
      </w:r>
    </w:p>
    <w:p w14:paraId="0DEE5796" w14:textId="76F4B7EA" w:rsidR="003B7F22" w:rsidRPr="00230757" w:rsidRDefault="003B7F22" w:rsidP="003B7F22">
      <w:pPr>
        <w:widowControl w:val="0"/>
        <w:autoSpaceDE w:val="0"/>
        <w:autoSpaceDN w:val="0"/>
        <w:contextualSpacing/>
        <w:jc w:val="center"/>
        <w:rPr>
          <w:sz w:val="28"/>
          <w:szCs w:val="28"/>
        </w:rPr>
      </w:pPr>
      <w:r w:rsidRPr="00230757">
        <w:rPr>
          <w:sz w:val="28"/>
          <w:szCs w:val="28"/>
        </w:rPr>
        <w:t>Донецкой Народной Республики</w:t>
      </w:r>
    </w:p>
    <w:p w14:paraId="06A000A4" w14:textId="77777777" w:rsidR="000576C9" w:rsidRPr="00230757" w:rsidRDefault="000576C9" w:rsidP="00926698">
      <w:pPr>
        <w:shd w:val="clear" w:color="auto" w:fill="FFFFFF" w:themeFill="background1"/>
        <w:ind w:firstLine="709"/>
        <w:contextualSpacing/>
        <w:jc w:val="both"/>
        <w:rPr>
          <w:bCs/>
          <w:sz w:val="28"/>
          <w:szCs w:val="28"/>
        </w:rPr>
      </w:pPr>
    </w:p>
    <w:tbl>
      <w:tblPr>
        <w:tblStyle w:val="af2"/>
        <w:tblW w:w="14737" w:type="dxa"/>
        <w:tblLook w:val="04A0" w:firstRow="1" w:lastRow="0" w:firstColumn="1" w:lastColumn="0" w:noHBand="0" w:noVBand="1"/>
      </w:tblPr>
      <w:tblGrid>
        <w:gridCol w:w="562"/>
        <w:gridCol w:w="2552"/>
        <w:gridCol w:w="4252"/>
        <w:gridCol w:w="4395"/>
        <w:gridCol w:w="2976"/>
      </w:tblGrid>
      <w:tr w:rsidR="008C7404" w:rsidRPr="00230757" w14:paraId="643F87EF" w14:textId="77777777" w:rsidTr="000576C9">
        <w:tc>
          <w:tcPr>
            <w:tcW w:w="562" w:type="dxa"/>
            <w:tcBorders>
              <w:top w:val="single" w:sz="4" w:space="0" w:color="auto"/>
              <w:bottom w:val="single" w:sz="4" w:space="0" w:color="auto"/>
              <w:right w:val="single" w:sz="4" w:space="0" w:color="auto"/>
            </w:tcBorders>
          </w:tcPr>
          <w:p w14:paraId="055C0B20" w14:textId="77777777" w:rsidR="008C7404" w:rsidRPr="00230757" w:rsidRDefault="008C7404" w:rsidP="00BB1259">
            <w:pPr>
              <w:widowControl w:val="0"/>
              <w:autoSpaceDE w:val="0"/>
              <w:autoSpaceDN w:val="0"/>
              <w:adjustRightInd w:val="0"/>
              <w:contextualSpacing/>
              <w:jc w:val="center"/>
            </w:pPr>
            <w:r w:rsidRPr="00230757">
              <w:t>№</w:t>
            </w:r>
          </w:p>
          <w:p w14:paraId="3723849F" w14:textId="77777777" w:rsidR="008C7404" w:rsidRPr="00230757" w:rsidRDefault="008C7404" w:rsidP="00BB1259">
            <w:pPr>
              <w:contextualSpacing/>
              <w:jc w:val="center"/>
              <w:rPr>
                <w:bCs/>
              </w:rPr>
            </w:pPr>
            <w:r w:rsidRPr="00230757">
              <w:t>п/п</w:t>
            </w:r>
          </w:p>
        </w:tc>
        <w:tc>
          <w:tcPr>
            <w:tcW w:w="2552" w:type="dxa"/>
            <w:tcBorders>
              <w:top w:val="single" w:sz="4" w:space="0" w:color="auto"/>
              <w:left w:val="single" w:sz="4" w:space="0" w:color="auto"/>
              <w:bottom w:val="single" w:sz="4" w:space="0" w:color="auto"/>
              <w:right w:val="single" w:sz="4" w:space="0" w:color="auto"/>
            </w:tcBorders>
            <w:vAlign w:val="center"/>
          </w:tcPr>
          <w:p w14:paraId="68A391DD" w14:textId="77777777" w:rsidR="008C7404" w:rsidRPr="00230757" w:rsidRDefault="008C7404" w:rsidP="00BB1259">
            <w:pPr>
              <w:contextualSpacing/>
              <w:jc w:val="center"/>
              <w:rPr>
                <w:bCs/>
              </w:rPr>
            </w:pPr>
            <w:r w:rsidRPr="00230757">
              <w:t>Код вида (подвида) доходов</w:t>
            </w:r>
          </w:p>
        </w:tc>
        <w:tc>
          <w:tcPr>
            <w:tcW w:w="4252" w:type="dxa"/>
            <w:tcBorders>
              <w:top w:val="single" w:sz="4" w:space="0" w:color="auto"/>
              <w:left w:val="single" w:sz="4" w:space="0" w:color="auto"/>
              <w:bottom w:val="single" w:sz="4" w:space="0" w:color="auto"/>
              <w:right w:val="single" w:sz="4" w:space="0" w:color="auto"/>
            </w:tcBorders>
            <w:vAlign w:val="center"/>
          </w:tcPr>
          <w:p w14:paraId="661FBDC6" w14:textId="77777777" w:rsidR="008C7404" w:rsidRPr="00230757" w:rsidRDefault="008C7404" w:rsidP="00BB1259">
            <w:pPr>
              <w:contextualSpacing/>
              <w:jc w:val="center"/>
              <w:rPr>
                <w:bCs/>
              </w:rPr>
            </w:pPr>
            <w:r w:rsidRPr="00230757">
              <w:t>Наименование кода вида (подвида) доходов</w:t>
            </w:r>
          </w:p>
        </w:tc>
        <w:tc>
          <w:tcPr>
            <w:tcW w:w="4395" w:type="dxa"/>
            <w:tcBorders>
              <w:top w:val="single" w:sz="4" w:space="0" w:color="auto"/>
              <w:left w:val="single" w:sz="4" w:space="0" w:color="auto"/>
              <w:bottom w:val="single" w:sz="4" w:space="0" w:color="auto"/>
              <w:right w:val="single" w:sz="4" w:space="0" w:color="auto"/>
            </w:tcBorders>
            <w:vAlign w:val="center"/>
          </w:tcPr>
          <w:p w14:paraId="6AC043BF" w14:textId="77777777" w:rsidR="008C7404" w:rsidRPr="00230757" w:rsidRDefault="008C7404" w:rsidP="00BB1259">
            <w:pPr>
              <w:contextualSpacing/>
              <w:jc w:val="center"/>
              <w:rPr>
                <w:bCs/>
              </w:rPr>
            </w:pPr>
            <w:r w:rsidRPr="00230757">
              <w:t>Наименование источника доходов</w:t>
            </w:r>
          </w:p>
        </w:tc>
        <w:tc>
          <w:tcPr>
            <w:tcW w:w="2976" w:type="dxa"/>
            <w:tcBorders>
              <w:top w:val="single" w:sz="4" w:space="0" w:color="auto"/>
              <w:left w:val="single" w:sz="4" w:space="0" w:color="auto"/>
              <w:bottom w:val="single" w:sz="4" w:space="0" w:color="auto"/>
              <w:right w:val="single" w:sz="4" w:space="0" w:color="auto"/>
            </w:tcBorders>
            <w:vAlign w:val="center"/>
          </w:tcPr>
          <w:p w14:paraId="6CF3E906" w14:textId="4B9540F4" w:rsidR="008C7404" w:rsidRPr="00230757" w:rsidRDefault="008C7404" w:rsidP="00BB1259">
            <w:pPr>
              <w:contextualSpacing/>
              <w:jc w:val="center"/>
              <w:rPr>
                <w:bCs/>
              </w:rPr>
            </w:pPr>
            <w:r w:rsidRPr="00230757">
              <w:t xml:space="preserve">Правовое основание </w:t>
            </w:r>
            <w:r w:rsidR="00102882" w:rsidRPr="00230757">
              <w:br/>
            </w:r>
            <w:r w:rsidRPr="00230757">
              <w:t>по источнику доходов</w:t>
            </w:r>
          </w:p>
        </w:tc>
      </w:tr>
      <w:tr w:rsidR="008C7404" w:rsidRPr="00230757" w14:paraId="43DD009E" w14:textId="77777777" w:rsidTr="000576C9">
        <w:tc>
          <w:tcPr>
            <w:tcW w:w="562" w:type="dxa"/>
          </w:tcPr>
          <w:p w14:paraId="744EC64B" w14:textId="77777777" w:rsidR="008C7404" w:rsidRPr="00230757" w:rsidRDefault="008C7404" w:rsidP="00BB1259">
            <w:pPr>
              <w:contextualSpacing/>
              <w:jc w:val="center"/>
              <w:rPr>
                <w:bCs/>
                <w:i/>
                <w:iCs/>
              </w:rPr>
            </w:pPr>
            <w:r w:rsidRPr="00230757">
              <w:rPr>
                <w:bCs/>
                <w:i/>
                <w:iCs/>
              </w:rPr>
              <w:t>1</w:t>
            </w:r>
          </w:p>
        </w:tc>
        <w:tc>
          <w:tcPr>
            <w:tcW w:w="2552" w:type="dxa"/>
          </w:tcPr>
          <w:p w14:paraId="0D1A2FB9" w14:textId="77777777" w:rsidR="008C7404" w:rsidRPr="00230757" w:rsidRDefault="008C7404" w:rsidP="00BB1259">
            <w:pPr>
              <w:contextualSpacing/>
              <w:jc w:val="center"/>
              <w:rPr>
                <w:bCs/>
                <w:i/>
                <w:iCs/>
              </w:rPr>
            </w:pPr>
            <w:r w:rsidRPr="00230757">
              <w:rPr>
                <w:bCs/>
                <w:i/>
                <w:iCs/>
              </w:rPr>
              <w:t>2</w:t>
            </w:r>
          </w:p>
        </w:tc>
        <w:tc>
          <w:tcPr>
            <w:tcW w:w="4252" w:type="dxa"/>
          </w:tcPr>
          <w:p w14:paraId="40A58514" w14:textId="77777777" w:rsidR="008C7404" w:rsidRPr="00230757" w:rsidRDefault="008C7404" w:rsidP="00BB1259">
            <w:pPr>
              <w:contextualSpacing/>
              <w:jc w:val="center"/>
              <w:rPr>
                <w:bCs/>
                <w:i/>
                <w:iCs/>
              </w:rPr>
            </w:pPr>
            <w:r w:rsidRPr="00230757">
              <w:rPr>
                <w:bCs/>
                <w:i/>
                <w:iCs/>
              </w:rPr>
              <w:t>3</w:t>
            </w:r>
          </w:p>
        </w:tc>
        <w:tc>
          <w:tcPr>
            <w:tcW w:w="4395" w:type="dxa"/>
          </w:tcPr>
          <w:p w14:paraId="28EF24F0" w14:textId="77777777" w:rsidR="008C7404" w:rsidRPr="00230757" w:rsidRDefault="008C7404" w:rsidP="00BB1259">
            <w:pPr>
              <w:contextualSpacing/>
              <w:jc w:val="center"/>
              <w:rPr>
                <w:bCs/>
                <w:i/>
                <w:iCs/>
              </w:rPr>
            </w:pPr>
            <w:r w:rsidRPr="00230757">
              <w:rPr>
                <w:bCs/>
                <w:i/>
                <w:iCs/>
              </w:rPr>
              <w:t>4</w:t>
            </w:r>
          </w:p>
        </w:tc>
        <w:tc>
          <w:tcPr>
            <w:tcW w:w="2976" w:type="dxa"/>
          </w:tcPr>
          <w:p w14:paraId="7968C867" w14:textId="77777777" w:rsidR="008C7404" w:rsidRPr="00230757" w:rsidRDefault="008C7404" w:rsidP="00BB1259">
            <w:pPr>
              <w:contextualSpacing/>
              <w:jc w:val="center"/>
              <w:rPr>
                <w:bCs/>
                <w:i/>
                <w:iCs/>
              </w:rPr>
            </w:pPr>
            <w:r w:rsidRPr="00230757">
              <w:rPr>
                <w:bCs/>
                <w:i/>
                <w:iCs/>
              </w:rPr>
              <w:t>5</w:t>
            </w:r>
          </w:p>
        </w:tc>
      </w:tr>
      <w:tr w:rsidR="00BB1259" w:rsidRPr="00230757" w14:paraId="4F54175B" w14:textId="77777777" w:rsidTr="000576C9">
        <w:tc>
          <w:tcPr>
            <w:tcW w:w="562" w:type="dxa"/>
          </w:tcPr>
          <w:p w14:paraId="106D8824" w14:textId="0B2D30A3" w:rsidR="00BB1259" w:rsidRPr="00230757" w:rsidRDefault="00BB1259" w:rsidP="00BB1259">
            <w:pPr>
              <w:contextualSpacing/>
              <w:jc w:val="center"/>
              <w:rPr>
                <w:bCs/>
              </w:rPr>
            </w:pPr>
            <w:r w:rsidRPr="00230757">
              <w:rPr>
                <w:bCs/>
              </w:rPr>
              <w:t>1</w:t>
            </w:r>
          </w:p>
        </w:tc>
        <w:tc>
          <w:tcPr>
            <w:tcW w:w="14175" w:type="dxa"/>
            <w:gridSpan w:val="4"/>
            <w:tcBorders>
              <w:right w:val="single" w:sz="4" w:space="0" w:color="auto"/>
            </w:tcBorders>
            <w:shd w:val="clear" w:color="auto" w:fill="auto"/>
          </w:tcPr>
          <w:p w14:paraId="28D35AEE" w14:textId="67D232AD" w:rsidR="00BB1259" w:rsidRPr="00230757" w:rsidRDefault="00BB1259" w:rsidP="0095042F">
            <w:pPr>
              <w:contextualSpacing/>
              <w:jc w:val="center"/>
              <w:rPr>
                <w:b/>
                <w:bCs/>
              </w:rPr>
            </w:pPr>
            <w:r w:rsidRPr="00230757">
              <w:rPr>
                <w:b/>
                <w:bCs/>
              </w:rPr>
              <w:t>АДМИНИСТРАЦИЯ ГОРОДА МАКЕЕВКИ</w:t>
            </w:r>
          </w:p>
        </w:tc>
      </w:tr>
      <w:tr w:rsidR="0095042F" w:rsidRPr="00230757" w14:paraId="45B82859" w14:textId="77777777" w:rsidTr="000576C9">
        <w:tc>
          <w:tcPr>
            <w:tcW w:w="562" w:type="dxa"/>
          </w:tcPr>
          <w:p w14:paraId="6810CF0E" w14:textId="4C7AB75B" w:rsidR="0095042F" w:rsidRPr="00230757" w:rsidRDefault="0095042F" w:rsidP="0095042F">
            <w:pPr>
              <w:contextualSpacing/>
              <w:jc w:val="center"/>
              <w:rPr>
                <w:bCs/>
              </w:rPr>
            </w:pPr>
            <w:r w:rsidRPr="00230757">
              <w:rPr>
                <w:bCs/>
              </w:rPr>
              <w:t>2</w:t>
            </w:r>
          </w:p>
        </w:tc>
        <w:tc>
          <w:tcPr>
            <w:tcW w:w="2552" w:type="dxa"/>
            <w:shd w:val="clear" w:color="auto" w:fill="auto"/>
          </w:tcPr>
          <w:p w14:paraId="67E4337C" w14:textId="0BDDD0C7" w:rsidR="0095042F" w:rsidRPr="00230757" w:rsidRDefault="0095042F" w:rsidP="0095042F">
            <w:pPr>
              <w:contextualSpacing/>
              <w:jc w:val="both"/>
              <w:rPr>
                <w:bCs/>
              </w:rPr>
            </w:pPr>
            <w:r w:rsidRPr="00230757">
              <w:rPr>
                <w:color w:val="000000"/>
              </w:rPr>
              <w:t>902 1 11 05024 04 0000 120</w:t>
            </w:r>
          </w:p>
        </w:tc>
        <w:tc>
          <w:tcPr>
            <w:tcW w:w="4252" w:type="dxa"/>
            <w:shd w:val="clear" w:color="auto" w:fill="auto"/>
          </w:tcPr>
          <w:p w14:paraId="38980F5D" w14:textId="579F2A99" w:rsidR="0095042F" w:rsidRPr="00230757" w:rsidRDefault="0095042F" w:rsidP="0095042F">
            <w:pPr>
              <w:contextualSpacing/>
              <w:jc w:val="both"/>
              <w:rPr>
                <w:bCs/>
              </w:rPr>
            </w:pPr>
            <w:r w:rsidRPr="00230757">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4395" w:type="dxa"/>
          </w:tcPr>
          <w:p w14:paraId="3C922B2B" w14:textId="1032144A" w:rsidR="0095042F" w:rsidRPr="00230757" w:rsidRDefault="0095042F" w:rsidP="0095042F">
            <w:pPr>
              <w:contextualSpacing/>
              <w:jc w:val="both"/>
              <w:rPr>
                <w:bCs/>
              </w:rPr>
            </w:pPr>
            <w:r w:rsidRPr="00230757">
              <w:rPr>
                <w:lang w:eastAsia="en-US"/>
              </w:rPr>
              <w:t xml:space="preserve">Поступление средств, </w:t>
            </w:r>
            <w:r w:rsidRPr="00230757">
              <w:rPr>
                <w:color w:val="000000"/>
              </w:rPr>
              <w:t>получаемых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2976" w:type="dxa"/>
          </w:tcPr>
          <w:p w14:paraId="6C411327" w14:textId="77777777" w:rsidR="0095042F" w:rsidRPr="00230757" w:rsidRDefault="0095042F" w:rsidP="0095042F">
            <w:pPr>
              <w:contextualSpacing/>
              <w:jc w:val="both"/>
              <w:rPr>
                <w:color w:val="000000"/>
              </w:rPr>
            </w:pPr>
            <w:r w:rsidRPr="00230757">
              <w:rPr>
                <w:color w:val="000000"/>
              </w:rPr>
              <w:t>Бюджетный кодекс Российской Федерации, статьи 41, 42, 62;</w:t>
            </w:r>
          </w:p>
          <w:p w14:paraId="1788A8D2" w14:textId="77777777" w:rsidR="0095042F" w:rsidRPr="00230757" w:rsidRDefault="0095042F" w:rsidP="0095042F">
            <w:pPr>
              <w:contextualSpacing/>
              <w:jc w:val="both"/>
              <w:rPr>
                <w:bCs/>
              </w:rPr>
            </w:pPr>
          </w:p>
          <w:p w14:paraId="3BD06B7B" w14:textId="70C13842" w:rsidR="0095042F" w:rsidRPr="00230757" w:rsidRDefault="0095042F" w:rsidP="0095042F">
            <w:pPr>
              <w:contextualSpacing/>
              <w:jc w:val="both"/>
              <w:rPr>
                <w:bCs/>
              </w:rPr>
            </w:pPr>
            <w:r w:rsidRPr="00230757">
              <w:rPr>
                <w:bCs/>
              </w:rPr>
              <w:t>Земельный кодекс Российской Федерации, статья 65</w:t>
            </w:r>
          </w:p>
        </w:tc>
      </w:tr>
      <w:tr w:rsidR="0095042F" w:rsidRPr="00230757" w14:paraId="23B6B41D" w14:textId="77777777" w:rsidTr="000576C9">
        <w:tc>
          <w:tcPr>
            <w:tcW w:w="562" w:type="dxa"/>
          </w:tcPr>
          <w:p w14:paraId="4D75BCC6" w14:textId="0EA2BBA3" w:rsidR="0095042F" w:rsidRPr="00230757" w:rsidRDefault="0095042F" w:rsidP="0095042F">
            <w:pPr>
              <w:contextualSpacing/>
              <w:jc w:val="center"/>
              <w:rPr>
                <w:bCs/>
              </w:rPr>
            </w:pPr>
            <w:r w:rsidRPr="00230757">
              <w:rPr>
                <w:bCs/>
              </w:rPr>
              <w:t>3</w:t>
            </w:r>
          </w:p>
        </w:tc>
        <w:tc>
          <w:tcPr>
            <w:tcW w:w="2552" w:type="dxa"/>
            <w:shd w:val="clear" w:color="auto" w:fill="auto"/>
          </w:tcPr>
          <w:p w14:paraId="38D7E699" w14:textId="0B1E4071" w:rsidR="0095042F" w:rsidRPr="00230757" w:rsidRDefault="0095042F" w:rsidP="0095042F">
            <w:pPr>
              <w:contextualSpacing/>
              <w:jc w:val="both"/>
              <w:rPr>
                <w:color w:val="000000"/>
              </w:rPr>
            </w:pPr>
            <w:r w:rsidRPr="00230757">
              <w:rPr>
                <w:color w:val="000000"/>
              </w:rPr>
              <w:t>902 1 11 05034 04 0000 120</w:t>
            </w:r>
          </w:p>
        </w:tc>
        <w:tc>
          <w:tcPr>
            <w:tcW w:w="4252" w:type="dxa"/>
            <w:shd w:val="clear" w:color="auto" w:fill="auto"/>
          </w:tcPr>
          <w:p w14:paraId="4DB66049" w14:textId="229AE779" w:rsidR="0095042F" w:rsidRPr="00230757" w:rsidRDefault="0095042F" w:rsidP="0095042F">
            <w:pPr>
              <w:contextualSpacing/>
              <w:jc w:val="both"/>
              <w:rPr>
                <w:color w:val="000000"/>
              </w:rPr>
            </w:pPr>
            <w:r w:rsidRPr="00230757">
              <w:rPr>
                <w:color w:val="00000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4395" w:type="dxa"/>
          </w:tcPr>
          <w:p w14:paraId="6898AF27" w14:textId="2BAEDE2E" w:rsidR="0095042F" w:rsidRPr="00230757" w:rsidRDefault="0095042F" w:rsidP="0095042F">
            <w:pPr>
              <w:contextualSpacing/>
              <w:jc w:val="both"/>
              <w:rPr>
                <w:lang w:eastAsia="en-US"/>
              </w:rPr>
            </w:pPr>
            <w:r w:rsidRPr="00230757">
              <w:rPr>
                <w:lang w:eastAsia="en-US"/>
              </w:rPr>
              <w:t xml:space="preserve">Поступление средств </w:t>
            </w:r>
            <w:r w:rsidRPr="00230757">
              <w:rPr>
                <w:color w:val="000000"/>
              </w:rPr>
              <w:t>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2976" w:type="dxa"/>
          </w:tcPr>
          <w:p w14:paraId="6E8E60A7" w14:textId="77777777" w:rsidR="0095042F" w:rsidRPr="00230757" w:rsidRDefault="0095042F" w:rsidP="0095042F">
            <w:pPr>
              <w:contextualSpacing/>
              <w:jc w:val="both"/>
              <w:rPr>
                <w:color w:val="000000"/>
              </w:rPr>
            </w:pPr>
            <w:r w:rsidRPr="00230757">
              <w:rPr>
                <w:color w:val="000000"/>
              </w:rPr>
              <w:t>Бюджетный кодекс Российской Федерации, статьи 41, 42, 62;</w:t>
            </w:r>
          </w:p>
          <w:p w14:paraId="671ECD9E" w14:textId="77777777" w:rsidR="0095042F" w:rsidRPr="00230757" w:rsidRDefault="0095042F" w:rsidP="0095042F">
            <w:pPr>
              <w:autoSpaceDE w:val="0"/>
              <w:autoSpaceDN w:val="0"/>
              <w:adjustRightInd w:val="0"/>
              <w:contextualSpacing/>
              <w:jc w:val="both"/>
              <w:rPr>
                <w:color w:val="000000"/>
              </w:rPr>
            </w:pPr>
          </w:p>
          <w:p w14:paraId="448454D1" w14:textId="23C3166B" w:rsidR="0095042F" w:rsidRPr="00230757" w:rsidRDefault="0095042F" w:rsidP="0095042F">
            <w:pPr>
              <w:contextualSpacing/>
              <w:jc w:val="both"/>
              <w:rPr>
                <w:color w:val="000000"/>
              </w:rPr>
            </w:pPr>
            <w:r w:rsidRPr="00230757">
              <w:rPr>
                <w:color w:val="000000"/>
              </w:rPr>
              <w:t>Гражданский кодекс Российской Федерации, статьи 296, 298, 614</w:t>
            </w:r>
          </w:p>
        </w:tc>
      </w:tr>
      <w:tr w:rsidR="0095042F" w:rsidRPr="00230757" w14:paraId="2BC88F7A" w14:textId="77777777" w:rsidTr="000576C9">
        <w:tc>
          <w:tcPr>
            <w:tcW w:w="562" w:type="dxa"/>
          </w:tcPr>
          <w:p w14:paraId="44F0AFEE" w14:textId="23B30E65" w:rsidR="0095042F" w:rsidRPr="00230757" w:rsidRDefault="0095042F" w:rsidP="0095042F">
            <w:pPr>
              <w:contextualSpacing/>
              <w:jc w:val="center"/>
              <w:rPr>
                <w:bCs/>
              </w:rPr>
            </w:pPr>
            <w:r w:rsidRPr="00230757">
              <w:rPr>
                <w:bCs/>
              </w:rPr>
              <w:t>4</w:t>
            </w:r>
          </w:p>
        </w:tc>
        <w:tc>
          <w:tcPr>
            <w:tcW w:w="2552" w:type="dxa"/>
            <w:tcBorders>
              <w:top w:val="single" w:sz="4" w:space="0" w:color="auto"/>
              <w:left w:val="nil"/>
              <w:bottom w:val="single" w:sz="4" w:space="0" w:color="auto"/>
              <w:right w:val="single" w:sz="4" w:space="0" w:color="auto"/>
            </w:tcBorders>
          </w:tcPr>
          <w:p w14:paraId="609A0FE1" w14:textId="77777777" w:rsidR="0095042F" w:rsidRPr="00230757" w:rsidRDefault="0095042F" w:rsidP="0095042F">
            <w:pPr>
              <w:contextualSpacing/>
              <w:jc w:val="both"/>
              <w:rPr>
                <w:bCs/>
              </w:rPr>
            </w:pPr>
            <w:r w:rsidRPr="00230757">
              <w:rPr>
                <w:color w:val="000000" w:themeColor="text1"/>
              </w:rPr>
              <w:t>902 1 11 09044 04 0000 120</w:t>
            </w:r>
          </w:p>
        </w:tc>
        <w:tc>
          <w:tcPr>
            <w:tcW w:w="4252" w:type="dxa"/>
            <w:tcBorders>
              <w:top w:val="single" w:sz="4" w:space="0" w:color="auto"/>
              <w:left w:val="single" w:sz="4" w:space="0" w:color="auto"/>
              <w:bottom w:val="single" w:sz="4" w:space="0" w:color="auto"/>
              <w:right w:val="single" w:sz="4" w:space="0" w:color="auto"/>
            </w:tcBorders>
          </w:tcPr>
          <w:p w14:paraId="11602373" w14:textId="77777777" w:rsidR="0095042F" w:rsidRPr="00230757" w:rsidRDefault="0095042F" w:rsidP="0095042F">
            <w:pPr>
              <w:contextualSpacing/>
              <w:jc w:val="both"/>
              <w:rPr>
                <w:bCs/>
              </w:rPr>
            </w:pPr>
            <w:r w:rsidRPr="00230757">
              <w:rPr>
                <w:color w:val="000000" w:themeColor="text1"/>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w:t>
            </w:r>
            <w:r w:rsidRPr="00230757">
              <w:rPr>
                <w:color w:val="000000" w:themeColor="text1"/>
              </w:rPr>
              <w:lastRenderedPageBreak/>
              <w:t>автономных учреждений, а также имущества муниципальных унитарных предприятий, в том числе казенных)</w:t>
            </w:r>
          </w:p>
        </w:tc>
        <w:tc>
          <w:tcPr>
            <w:tcW w:w="4395" w:type="dxa"/>
            <w:tcBorders>
              <w:top w:val="single" w:sz="4" w:space="0" w:color="auto"/>
              <w:left w:val="single" w:sz="4" w:space="0" w:color="auto"/>
              <w:bottom w:val="single" w:sz="4" w:space="0" w:color="auto"/>
              <w:right w:val="single" w:sz="4" w:space="0" w:color="auto"/>
            </w:tcBorders>
          </w:tcPr>
          <w:p w14:paraId="303CBE28" w14:textId="77777777" w:rsidR="0095042F" w:rsidRPr="00230757" w:rsidRDefault="0095042F" w:rsidP="0095042F">
            <w:pPr>
              <w:contextualSpacing/>
              <w:jc w:val="both"/>
              <w:rPr>
                <w:bCs/>
              </w:rPr>
            </w:pPr>
            <w:r w:rsidRPr="00230757">
              <w:lastRenderedPageBreak/>
              <w:t xml:space="preserve">Средства, поступающие </w:t>
            </w:r>
            <w:r w:rsidRPr="00230757">
              <w:rPr>
                <w:color w:val="000000" w:themeColor="text1"/>
              </w:rPr>
              <w:t xml:space="preserve">от использования имущества, находящегося в собственности городских округов (за исключением имущества муниципальных бюджетных и автономных </w:t>
            </w:r>
            <w:r w:rsidRPr="00230757">
              <w:rPr>
                <w:color w:val="000000" w:themeColor="text1"/>
              </w:rPr>
              <w:lastRenderedPageBreak/>
              <w:t>учреждений, а также имущества муниципальных унитарных предприятий, в том числе казенных)</w:t>
            </w:r>
          </w:p>
        </w:tc>
        <w:tc>
          <w:tcPr>
            <w:tcW w:w="2976" w:type="dxa"/>
            <w:tcBorders>
              <w:top w:val="single" w:sz="4" w:space="0" w:color="auto"/>
              <w:left w:val="single" w:sz="4" w:space="0" w:color="auto"/>
              <w:bottom w:val="single" w:sz="4" w:space="0" w:color="auto"/>
              <w:right w:val="single" w:sz="4" w:space="0" w:color="auto"/>
            </w:tcBorders>
          </w:tcPr>
          <w:p w14:paraId="0E2B528A" w14:textId="77777777" w:rsidR="0095042F" w:rsidRPr="00230757" w:rsidRDefault="0095042F" w:rsidP="0095042F">
            <w:pPr>
              <w:contextualSpacing/>
              <w:jc w:val="both"/>
              <w:rPr>
                <w:color w:val="000000"/>
              </w:rPr>
            </w:pPr>
            <w:r w:rsidRPr="00230757">
              <w:rPr>
                <w:color w:val="000000"/>
              </w:rPr>
              <w:lastRenderedPageBreak/>
              <w:t>Бюджетный кодекс Российской Федерации, ст. 42, 62</w:t>
            </w:r>
          </w:p>
          <w:p w14:paraId="2F0A3F81" w14:textId="77777777" w:rsidR="0095042F" w:rsidRPr="00230757" w:rsidRDefault="0095042F" w:rsidP="0095042F">
            <w:pPr>
              <w:autoSpaceDE w:val="0"/>
              <w:autoSpaceDN w:val="0"/>
              <w:adjustRightInd w:val="0"/>
              <w:contextualSpacing/>
              <w:jc w:val="both"/>
            </w:pPr>
          </w:p>
          <w:p w14:paraId="58EA338D" w14:textId="1F85641D" w:rsidR="0095042F" w:rsidRPr="00230757" w:rsidRDefault="0095042F" w:rsidP="0095042F">
            <w:pPr>
              <w:contextualSpacing/>
              <w:jc w:val="both"/>
              <w:rPr>
                <w:bCs/>
              </w:rPr>
            </w:pPr>
            <w:r w:rsidRPr="00230757">
              <w:t xml:space="preserve">Приложение к приложению 4 </w:t>
            </w:r>
            <w:r w:rsidRPr="00230757">
              <w:br/>
            </w:r>
            <w:r w:rsidRPr="00230757">
              <w:lastRenderedPageBreak/>
              <w:t xml:space="preserve">к Порядку размещения временных объектов на территории соответствующих административно- территориальных единиц Донецкой Народной Республики, утвержденному Постановлением Совета Министров Донецкой Народной Республики от 10.03.2017 </w:t>
            </w:r>
            <w:r w:rsidRPr="00230757">
              <w:br/>
              <w:t xml:space="preserve">№ 3-36 (в редакции Постановления Правительства Донецкой Народной Республики от 25.02.2021 </w:t>
            </w:r>
            <w:r w:rsidRPr="00230757">
              <w:br/>
              <w:t>№ 9-2), пункт 3</w:t>
            </w:r>
          </w:p>
        </w:tc>
      </w:tr>
      <w:tr w:rsidR="0095042F" w:rsidRPr="00230757" w14:paraId="43AD2830" w14:textId="77777777" w:rsidTr="000576C9">
        <w:tc>
          <w:tcPr>
            <w:tcW w:w="562" w:type="dxa"/>
          </w:tcPr>
          <w:p w14:paraId="4834FA56" w14:textId="424D0EDE" w:rsidR="0095042F" w:rsidRPr="00230757" w:rsidRDefault="0095042F" w:rsidP="0095042F">
            <w:pPr>
              <w:contextualSpacing/>
              <w:jc w:val="center"/>
              <w:rPr>
                <w:bCs/>
              </w:rPr>
            </w:pPr>
            <w:r w:rsidRPr="00230757">
              <w:rPr>
                <w:bCs/>
              </w:rPr>
              <w:t>5</w:t>
            </w:r>
          </w:p>
        </w:tc>
        <w:tc>
          <w:tcPr>
            <w:tcW w:w="2552" w:type="dxa"/>
            <w:shd w:val="clear" w:color="auto" w:fill="auto"/>
          </w:tcPr>
          <w:p w14:paraId="337485DE" w14:textId="77777777" w:rsidR="0095042F" w:rsidRPr="00230757" w:rsidRDefault="0095042F" w:rsidP="0095042F">
            <w:pPr>
              <w:contextualSpacing/>
              <w:jc w:val="both"/>
              <w:rPr>
                <w:bCs/>
              </w:rPr>
            </w:pPr>
            <w:r w:rsidRPr="00230757">
              <w:rPr>
                <w:color w:val="000000"/>
              </w:rPr>
              <w:t>902 1 13 02064 04 0000 130</w:t>
            </w:r>
          </w:p>
        </w:tc>
        <w:tc>
          <w:tcPr>
            <w:tcW w:w="4252" w:type="dxa"/>
            <w:shd w:val="clear" w:color="auto" w:fill="auto"/>
          </w:tcPr>
          <w:p w14:paraId="18405A36" w14:textId="77777777" w:rsidR="0095042F" w:rsidRPr="00230757" w:rsidRDefault="0095042F" w:rsidP="0095042F">
            <w:pPr>
              <w:contextualSpacing/>
              <w:jc w:val="both"/>
              <w:rPr>
                <w:bCs/>
              </w:rPr>
            </w:pPr>
            <w:r w:rsidRPr="00230757">
              <w:rPr>
                <w:color w:val="000000"/>
              </w:rPr>
              <w:t>Доходы, поступающие в порядке возмещения расходов, понесенных в связи с эксплуатацией имущества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77D184CF" w14:textId="77777777" w:rsidR="0095042F" w:rsidRPr="00230757" w:rsidRDefault="0095042F" w:rsidP="0095042F">
            <w:pPr>
              <w:contextualSpacing/>
              <w:rPr>
                <w:bCs/>
              </w:rPr>
            </w:pPr>
            <w:r w:rsidRPr="00230757">
              <w:t>Возмещение затрат балансодержателя по содержанию имущества</w:t>
            </w:r>
          </w:p>
        </w:tc>
        <w:tc>
          <w:tcPr>
            <w:tcW w:w="2976" w:type="dxa"/>
            <w:tcBorders>
              <w:top w:val="single" w:sz="4" w:space="0" w:color="auto"/>
              <w:left w:val="single" w:sz="4" w:space="0" w:color="auto"/>
              <w:bottom w:val="single" w:sz="4" w:space="0" w:color="auto"/>
              <w:right w:val="single" w:sz="4" w:space="0" w:color="auto"/>
            </w:tcBorders>
          </w:tcPr>
          <w:p w14:paraId="1CF39A0A" w14:textId="77777777" w:rsidR="0095042F" w:rsidRPr="00230757" w:rsidRDefault="0095042F" w:rsidP="0095042F">
            <w:pPr>
              <w:widowControl w:val="0"/>
              <w:autoSpaceDE w:val="0"/>
              <w:autoSpaceDN w:val="0"/>
              <w:adjustRightInd w:val="0"/>
              <w:contextualSpacing/>
              <w:jc w:val="both"/>
              <w:rPr>
                <w:lang w:eastAsia="en-US"/>
              </w:rPr>
            </w:pPr>
            <w:r w:rsidRPr="00230757">
              <w:rPr>
                <w:color w:val="000000"/>
              </w:rPr>
              <w:t xml:space="preserve">Бюджетный кодекс Российской Федерации, </w:t>
            </w:r>
            <w:r w:rsidRPr="00230757">
              <w:rPr>
                <w:lang w:eastAsia="en-US"/>
              </w:rPr>
              <w:t>пункт 4 статьи 20, пункт 3 статьи 41, статья 42;</w:t>
            </w:r>
          </w:p>
          <w:p w14:paraId="4869379E" w14:textId="77777777" w:rsidR="0095042F" w:rsidRPr="00230757" w:rsidRDefault="0095042F" w:rsidP="0095042F">
            <w:pPr>
              <w:autoSpaceDE w:val="0"/>
              <w:autoSpaceDN w:val="0"/>
              <w:adjustRightInd w:val="0"/>
              <w:contextualSpacing/>
              <w:jc w:val="both"/>
              <w:rPr>
                <w:lang w:eastAsia="en-US"/>
              </w:rPr>
            </w:pPr>
          </w:p>
          <w:p w14:paraId="657E91D3" w14:textId="078774E7" w:rsidR="0095042F" w:rsidRPr="00230757" w:rsidRDefault="0095042F" w:rsidP="0095042F">
            <w:pPr>
              <w:contextualSpacing/>
              <w:jc w:val="both"/>
              <w:rPr>
                <w:bCs/>
              </w:rPr>
            </w:pPr>
            <w:r w:rsidRPr="00230757">
              <w:rPr>
                <w:color w:val="000000"/>
              </w:rPr>
              <w:t xml:space="preserve">Гражданский кодекс Российской Федерации, </w:t>
            </w:r>
            <w:r w:rsidRPr="00230757">
              <w:rPr>
                <w:lang w:eastAsia="en-US"/>
              </w:rPr>
              <w:t>пункт 2 статьи 616</w:t>
            </w:r>
          </w:p>
        </w:tc>
      </w:tr>
      <w:tr w:rsidR="0095042F" w:rsidRPr="00230757" w14:paraId="4D6FF963" w14:textId="77777777" w:rsidTr="000576C9">
        <w:tc>
          <w:tcPr>
            <w:tcW w:w="562" w:type="dxa"/>
          </w:tcPr>
          <w:p w14:paraId="64EB9FCA" w14:textId="48B98DDC" w:rsidR="0095042F" w:rsidRPr="00230757" w:rsidRDefault="0095042F" w:rsidP="0095042F">
            <w:pPr>
              <w:contextualSpacing/>
              <w:jc w:val="center"/>
              <w:rPr>
                <w:bCs/>
              </w:rPr>
            </w:pPr>
            <w:r w:rsidRPr="00230757">
              <w:rPr>
                <w:bCs/>
              </w:rPr>
              <w:t>6</w:t>
            </w:r>
          </w:p>
        </w:tc>
        <w:tc>
          <w:tcPr>
            <w:tcW w:w="2552" w:type="dxa"/>
            <w:tcBorders>
              <w:top w:val="single" w:sz="4" w:space="0" w:color="auto"/>
              <w:left w:val="single" w:sz="4" w:space="0" w:color="auto"/>
              <w:bottom w:val="single" w:sz="4" w:space="0" w:color="auto"/>
              <w:right w:val="single" w:sz="4" w:space="0" w:color="auto"/>
            </w:tcBorders>
          </w:tcPr>
          <w:p w14:paraId="3E5DE6DE" w14:textId="77777777" w:rsidR="0095042F" w:rsidRPr="00230757" w:rsidRDefault="0095042F" w:rsidP="0095042F">
            <w:pPr>
              <w:contextualSpacing/>
              <w:jc w:val="both"/>
              <w:rPr>
                <w:bCs/>
              </w:rPr>
            </w:pPr>
            <w:r w:rsidRPr="00230757">
              <w:rPr>
                <w:color w:val="000000" w:themeColor="text1"/>
              </w:rPr>
              <w:t>902 1 13 02994 04 0000 130</w:t>
            </w:r>
          </w:p>
        </w:tc>
        <w:tc>
          <w:tcPr>
            <w:tcW w:w="4252" w:type="dxa"/>
            <w:tcBorders>
              <w:top w:val="single" w:sz="4" w:space="0" w:color="auto"/>
              <w:left w:val="single" w:sz="4" w:space="0" w:color="auto"/>
              <w:bottom w:val="single" w:sz="4" w:space="0" w:color="auto"/>
              <w:right w:val="single" w:sz="4" w:space="0" w:color="auto"/>
            </w:tcBorders>
          </w:tcPr>
          <w:p w14:paraId="336EAE5D" w14:textId="77777777" w:rsidR="0095042F" w:rsidRPr="00230757" w:rsidRDefault="0095042F" w:rsidP="0095042F">
            <w:pPr>
              <w:contextualSpacing/>
              <w:jc w:val="both"/>
              <w:rPr>
                <w:bCs/>
              </w:rPr>
            </w:pPr>
            <w:r w:rsidRPr="00230757">
              <w:rPr>
                <w:color w:val="000000" w:themeColor="text1"/>
              </w:rPr>
              <w:t>Прочие доходы от компенсации затрат бюджетов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3823E5DA" w14:textId="77777777" w:rsidR="0095042F" w:rsidRPr="00230757" w:rsidRDefault="0095042F" w:rsidP="0095042F">
            <w:pPr>
              <w:contextualSpacing/>
              <w:rPr>
                <w:bCs/>
              </w:rPr>
            </w:pPr>
            <w:r w:rsidRPr="00230757">
              <w:t xml:space="preserve">Прочие доходы </w:t>
            </w:r>
            <w:r w:rsidRPr="00230757">
              <w:rPr>
                <w:color w:val="000000" w:themeColor="text1"/>
              </w:rPr>
              <w:t>от компенсации затрат бюджетов городских округов</w:t>
            </w:r>
          </w:p>
        </w:tc>
        <w:tc>
          <w:tcPr>
            <w:tcW w:w="2976" w:type="dxa"/>
            <w:tcBorders>
              <w:top w:val="single" w:sz="4" w:space="0" w:color="auto"/>
              <w:left w:val="single" w:sz="4" w:space="0" w:color="auto"/>
              <w:bottom w:val="single" w:sz="4" w:space="0" w:color="auto"/>
              <w:right w:val="single" w:sz="4" w:space="0" w:color="auto"/>
            </w:tcBorders>
          </w:tcPr>
          <w:p w14:paraId="08CE56ED" w14:textId="77777777" w:rsidR="0095042F" w:rsidRPr="00230757" w:rsidRDefault="0095042F" w:rsidP="0095042F">
            <w:pPr>
              <w:autoSpaceDE w:val="0"/>
              <w:autoSpaceDN w:val="0"/>
              <w:adjustRightInd w:val="0"/>
              <w:contextualSpacing/>
              <w:jc w:val="both"/>
            </w:pPr>
            <w:r w:rsidRPr="00230757">
              <w:rPr>
                <w:color w:val="000000"/>
              </w:rPr>
              <w:t xml:space="preserve">Бюджетный кодекс Российской Федерации, </w:t>
            </w:r>
            <w:r w:rsidRPr="00230757">
              <w:t>статьи 42, 62;</w:t>
            </w:r>
          </w:p>
          <w:p w14:paraId="6EE964C9" w14:textId="77777777" w:rsidR="0095042F" w:rsidRPr="00230757" w:rsidRDefault="0095042F" w:rsidP="0095042F">
            <w:pPr>
              <w:widowControl w:val="0"/>
              <w:autoSpaceDE w:val="0"/>
              <w:autoSpaceDN w:val="0"/>
              <w:adjustRightInd w:val="0"/>
              <w:contextualSpacing/>
              <w:jc w:val="both"/>
              <w:rPr>
                <w:color w:val="000000"/>
              </w:rPr>
            </w:pPr>
          </w:p>
          <w:p w14:paraId="50EA73F9" w14:textId="0ACC770C" w:rsidR="0095042F" w:rsidRPr="00230757" w:rsidRDefault="0095042F" w:rsidP="0095042F">
            <w:pPr>
              <w:contextualSpacing/>
              <w:jc w:val="both"/>
              <w:rPr>
                <w:bCs/>
              </w:rPr>
            </w:pPr>
            <w:r w:rsidRPr="00230757">
              <w:rPr>
                <w:color w:val="000000"/>
              </w:rPr>
              <w:t xml:space="preserve">Гражданский кодекс Российской Федерации, </w:t>
            </w:r>
            <w:r w:rsidRPr="00230757">
              <w:t>статьи 296, 298, глава 34</w:t>
            </w:r>
          </w:p>
        </w:tc>
      </w:tr>
      <w:tr w:rsidR="0095042F" w:rsidRPr="00230757" w14:paraId="3C326056" w14:textId="77777777" w:rsidTr="000576C9">
        <w:tc>
          <w:tcPr>
            <w:tcW w:w="562" w:type="dxa"/>
          </w:tcPr>
          <w:p w14:paraId="5BBF3450" w14:textId="107B5994" w:rsidR="0095042F" w:rsidRPr="00230757" w:rsidRDefault="0095042F" w:rsidP="0095042F">
            <w:pPr>
              <w:contextualSpacing/>
              <w:jc w:val="center"/>
              <w:rPr>
                <w:bCs/>
              </w:rPr>
            </w:pPr>
            <w:r w:rsidRPr="00230757">
              <w:rPr>
                <w:bCs/>
              </w:rPr>
              <w:t>7</w:t>
            </w:r>
          </w:p>
        </w:tc>
        <w:tc>
          <w:tcPr>
            <w:tcW w:w="2552" w:type="dxa"/>
            <w:tcBorders>
              <w:top w:val="single" w:sz="4" w:space="0" w:color="auto"/>
              <w:left w:val="nil"/>
              <w:bottom w:val="single" w:sz="4" w:space="0" w:color="auto"/>
              <w:right w:val="single" w:sz="4" w:space="0" w:color="auto"/>
            </w:tcBorders>
          </w:tcPr>
          <w:p w14:paraId="5146C9BD" w14:textId="77777777" w:rsidR="0095042F" w:rsidRPr="00230757" w:rsidRDefault="0095042F" w:rsidP="0095042F">
            <w:pPr>
              <w:contextualSpacing/>
              <w:jc w:val="both"/>
              <w:rPr>
                <w:bCs/>
              </w:rPr>
            </w:pPr>
            <w:r w:rsidRPr="00230757">
              <w:rPr>
                <w:color w:val="000000" w:themeColor="text1"/>
              </w:rPr>
              <w:t>902 1 14 02042 04 0000 410</w:t>
            </w:r>
          </w:p>
        </w:tc>
        <w:tc>
          <w:tcPr>
            <w:tcW w:w="4252" w:type="dxa"/>
            <w:tcBorders>
              <w:top w:val="single" w:sz="4" w:space="0" w:color="auto"/>
              <w:left w:val="single" w:sz="4" w:space="0" w:color="auto"/>
              <w:bottom w:val="single" w:sz="4" w:space="0" w:color="auto"/>
              <w:right w:val="single" w:sz="4" w:space="0" w:color="auto"/>
            </w:tcBorders>
          </w:tcPr>
          <w:p w14:paraId="23B627FC" w14:textId="77777777" w:rsidR="0095042F" w:rsidRPr="00230757" w:rsidRDefault="0095042F" w:rsidP="0095042F">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1E28BD99" w14:textId="77777777" w:rsidR="0095042F" w:rsidRPr="00230757" w:rsidRDefault="0095042F" w:rsidP="0095042F">
            <w:pPr>
              <w:contextualSpacing/>
              <w:jc w:val="both"/>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090C695A" w14:textId="47243585" w:rsidR="0095042F" w:rsidRPr="00230757" w:rsidRDefault="0095042F" w:rsidP="0095042F">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20426E2E" w14:textId="77777777" w:rsidTr="000576C9">
        <w:tc>
          <w:tcPr>
            <w:tcW w:w="562" w:type="dxa"/>
          </w:tcPr>
          <w:p w14:paraId="73A69762" w14:textId="0BC724EF" w:rsidR="0095042F" w:rsidRPr="00230757" w:rsidRDefault="0095042F" w:rsidP="0095042F">
            <w:pPr>
              <w:contextualSpacing/>
              <w:jc w:val="center"/>
              <w:rPr>
                <w:bCs/>
              </w:rPr>
            </w:pPr>
            <w:r w:rsidRPr="00230757">
              <w:rPr>
                <w:bCs/>
              </w:rPr>
              <w:t>8</w:t>
            </w:r>
          </w:p>
        </w:tc>
        <w:tc>
          <w:tcPr>
            <w:tcW w:w="2552" w:type="dxa"/>
            <w:tcBorders>
              <w:top w:val="single" w:sz="4" w:space="0" w:color="auto"/>
              <w:left w:val="nil"/>
              <w:bottom w:val="single" w:sz="4" w:space="0" w:color="auto"/>
              <w:right w:val="single" w:sz="4" w:space="0" w:color="auto"/>
            </w:tcBorders>
          </w:tcPr>
          <w:p w14:paraId="590A8A21" w14:textId="77777777" w:rsidR="0095042F" w:rsidRPr="00230757" w:rsidRDefault="0095042F" w:rsidP="0095042F">
            <w:pPr>
              <w:contextualSpacing/>
              <w:jc w:val="both"/>
              <w:rPr>
                <w:bCs/>
              </w:rPr>
            </w:pPr>
            <w:r w:rsidRPr="00230757">
              <w:rPr>
                <w:color w:val="000000" w:themeColor="text1"/>
              </w:rPr>
              <w:t>902 1 14 02043 04 0000 410</w:t>
            </w:r>
          </w:p>
        </w:tc>
        <w:tc>
          <w:tcPr>
            <w:tcW w:w="4252" w:type="dxa"/>
            <w:tcBorders>
              <w:top w:val="single" w:sz="4" w:space="0" w:color="auto"/>
              <w:left w:val="single" w:sz="4" w:space="0" w:color="auto"/>
              <w:bottom w:val="single" w:sz="4" w:space="0" w:color="auto"/>
              <w:right w:val="single" w:sz="4" w:space="0" w:color="auto"/>
            </w:tcBorders>
          </w:tcPr>
          <w:p w14:paraId="0461F3D3" w14:textId="77777777" w:rsidR="0095042F" w:rsidRPr="00230757" w:rsidRDefault="0095042F" w:rsidP="0095042F">
            <w:pPr>
              <w:contextualSpacing/>
              <w:jc w:val="both"/>
              <w:rPr>
                <w:bCs/>
              </w:rPr>
            </w:pPr>
            <w:r w:rsidRPr="00230757">
              <w:rPr>
                <w:color w:val="000000" w:themeColor="text1"/>
              </w:rPr>
              <w:t xml:space="preserve">Доходы от реализации иного имущества, находящегося в собственности городских округов (за исключением имущества </w:t>
            </w:r>
            <w:r w:rsidRPr="00230757">
              <w:rPr>
                <w:color w:val="000000" w:themeColor="text1"/>
              </w:rPr>
              <w:lastRenderedPageBreak/>
              <w:t>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395" w:type="dxa"/>
          </w:tcPr>
          <w:p w14:paraId="3CD3A558" w14:textId="77777777" w:rsidR="0095042F" w:rsidRPr="00230757" w:rsidRDefault="0095042F" w:rsidP="0095042F">
            <w:pPr>
              <w:contextualSpacing/>
              <w:jc w:val="both"/>
              <w:rPr>
                <w:bCs/>
              </w:rPr>
            </w:pPr>
            <w:r w:rsidRPr="00230757">
              <w:rPr>
                <w:lang w:eastAsia="en-US"/>
              </w:rPr>
              <w:lastRenderedPageBreak/>
              <w:t xml:space="preserve">Средства </w:t>
            </w:r>
            <w:r w:rsidRPr="00230757">
              <w:rPr>
                <w:color w:val="000000" w:themeColor="text1"/>
              </w:rPr>
              <w:t xml:space="preserve">от реализации иного имущества, находящегося в собственности городских округов (за исключением имущества </w:t>
            </w:r>
            <w:r w:rsidRPr="00230757">
              <w:rPr>
                <w:color w:val="000000" w:themeColor="text1"/>
              </w:rPr>
              <w:lastRenderedPageBreak/>
              <w:t>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76" w:type="dxa"/>
          </w:tcPr>
          <w:p w14:paraId="70B9BADC" w14:textId="71B97053" w:rsidR="0095042F" w:rsidRPr="00230757" w:rsidRDefault="0095042F" w:rsidP="0095042F">
            <w:pPr>
              <w:widowControl w:val="0"/>
              <w:autoSpaceDE w:val="0"/>
              <w:autoSpaceDN w:val="0"/>
              <w:adjustRightInd w:val="0"/>
              <w:contextualSpacing/>
              <w:jc w:val="both"/>
            </w:pPr>
            <w:r w:rsidRPr="00230757">
              <w:rPr>
                <w:color w:val="000000"/>
              </w:rPr>
              <w:lastRenderedPageBreak/>
              <w:t xml:space="preserve">Бюджетный кодекс Российской Федерации, </w:t>
            </w:r>
            <w:r w:rsidRPr="00230757">
              <w:rPr>
                <w:lang w:eastAsia="en-US"/>
              </w:rPr>
              <w:t>статья</w:t>
            </w:r>
            <w:r w:rsidRPr="00230757">
              <w:t xml:space="preserve"> 41</w:t>
            </w:r>
          </w:p>
        </w:tc>
      </w:tr>
      <w:tr w:rsidR="0095042F" w:rsidRPr="00230757" w14:paraId="469993B2" w14:textId="77777777" w:rsidTr="000576C9">
        <w:tc>
          <w:tcPr>
            <w:tcW w:w="562" w:type="dxa"/>
          </w:tcPr>
          <w:p w14:paraId="2F898FB0" w14:textId="4FB2B9FB" w:rsidR="0095042F" w:rsidRPr="00230757" w:rsidRDefault="0095042F" w:rsidP="0095042F">
            <w:pPr>
              <w:contextualSpacing/>
              <w:jc w:val="center"/>
              <w:rPr>
                <w:bCs/>
              </w:rPr>
            </w:pPr>
            <w:r w:rsidRPr="00230757">
              <w:rPr>
                <w:bCs/>
              </w:rPr>
              <w:t>9</w:t>
            </w:r>
          </w:p>
        </w:tc>
        <w:tc>
          <w:tcPr>
            <w:tcW w:w="2552" w:type="dxa"/>
            <w:tcBorders>
              <w:top w:val="single" w:sz="4" w:space="0" w:color="auto"/>
              <w:left w:val="nil"/>
              <w:bottom w:val="single" w:sz="4" w:space="0" w:color="auto"/>
              <w:right w:val="single" w:sz="4" w:space="0" w:color="auto"/>
            </w:tcBorders>
          </w:tcPr>
          <w:p w14:paraId="4B5A1686" w14:textId="77777777" w:rsidR="0095042F" w:rsidRPr="00230757" w:rsidRDefault="0095042F" w:rsidP="0095042F">
            <w:pPr>
              <w:contextualSpacing/>
              <w:jc w:val="both"/>
              <w:rPr>
                <w:bCs/>
              </w:rPr>
            </w:pPr>
            <w:r w:rsidRPr="00230757">
              <w:rPr>
                <w:color w:val="000000" w:themeColor="text1"/>
              </w:rPr>
              <w:t>902 1 14 02042 04 0000 440</w:t>
            </w:r>
          </w:p>
        </w:tc>
        <w:tc>
          <w:tcPr>
            <w:tcW w:w="4252" w:type="dxa"/>
            <w:tcBorders>
              <w:top w:val="single" w:sz="4" w:space="0" w:color="auto"/>
              <w:left w:val="single" w:sz="4" w:space="0" w:color="auto"/>
              <w:bottom w:val="single" w:sz="4" w:space="0" w:color="auto"/>
              <w:right w:val="single" w:sz="4" w:space="0" w:color="auto"/>
            </w:tcBorders>
          </w:tcPr>
          <w:p w14:paraId="5A1EE660" w14:textId="77777777" w:rsidR="0095042F" w:rsidRPr="00230757" w:rsidRDefault="0095042F" w:rsidP="0095042F">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6E78C697" w14:textId="77777777" w:rsidR="0095042F" w:rsidRPr="00230757" w:rsidRDefault="0095042F" w:rsidP="0095042F">
            <w:pPr>
              <w:contextualSpacing/>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505ACDE4" w14:textId="4A47BD75" w:rsidR="0095042F" w:rsidRPr="00230757" w:rsidRDefault="0095042F" w:rsidP="0095042F">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7534B9B3" w14:textId="77777777" w:rsidTr="000576C9">
        <w:tc>
          <w:tcPr>
            <w:tcW w:w="562" w:type="dxa"/>
          </w:tcPr>
          <w:p w14:paraId="0CC3F4C6" w14:textId="0794D160" w:rsidR="0095042F" w:rsidRPr="00230757" w:rsidRDefault="0095042F" w:rsidP="0095042F">
            <w:pPr>
              <w:contextualSpacing/>
              <w:jc w:val="center"/>
              <w:rPr>
                <w:bCs/>
              </w:rPr>
            </w:pPr>
            <w:r w:rsidRPr="00230757">
              <w:rPr>
                <w:bCs/>
              </w:rPr>
              <w:t>10</w:t>
            </w:r>
          </w:p>
        </w:tc>
        <w:tc>
          <w:tcPr>
            <w:tcW w:w="2552" w:type="dxa"/>
            <w:tcBorders>
              <w:top w:val="single" w:sz="4" w:space="0" w:color="auto"/>
              <w:left w:val="nil"/>
              <w:bottom w:val="single" w:sz="4" w:space="0" w:color="auto"/>
              <w:right w:val="single" w:sz="4" w:space="0" w:color="auto"/>
            </w:tcBorders>
          </w:tcPr>
          <w:p w14:paraId="549212FD" w14:textId="77777777" w:rsidR="0095042F" w:rsidRPr="00230757" w:rsidRDefault="0095042F" w:rsidP="0095042F">
            <w:pPr>
              <w:contextualSpacing/>
              <w:jc w:val="both"/>
              <w:rPr>
                <w:bCs/>
              </w:rPr>
            </w:pPr>
            <w:r w:rsidRPr="00230757">
              <w:t>902 1 14 02043 04 0000 440</w:t>
            </w:r>
          </w:p>
        </w:tc>
        <w:tc>
          <w:tcPr>
            <w:tcW w:w="4252" w:type="dxa"/>
            <w:tcBorders>
              <w:top w:val="single" w:sz="4" w:space="0" w:color="auto"/>
              <w:left w:val="single" w:sz="4" w:space="0" w:color="auto"/>
              <w:bottom w:val="single" w:sz="4" w:space="0" w:color="auto"/>
              <w:right w:val="single" w:sz="4" w:space="0" w:color="auto"/>
            </w:tcBorders>
          </w:tcPr>
          <w:p w14:paraId="02EF638F" w14:textId="77777777" w:rsidR="0095042F" w:rsidRPr="00230757" w:rsidRDefault="0095042F" w:rsidP="0095042F">
            <w:pPr>
              <w:contextualSpacing/>
              <w:jc w:val="both"/>
              <w:rPr>
                <w:bCs/>
              </w:rPr>
            </w:pPr>
            <w:r w:rsidRPr="00230757">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34CB0ACA" w14:textId="77777777" w:rsidR="0095042F" w:rsidRPr="00230757" w:rsidRDefault="0095042F" w:rsidP="0095042F">
            <w:pPr>
              <w:contextualSpacing/>
              <w:rPr>
                <w:bCs/>
              </w:rPr>
            </w:pPr>
            <w:r w:rsidRPr="00230757">
              <w:t>Средства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72425145" w14:textId="61981495" w:rsidR="0095042F" w:rsidRPr="00230757" w:rsidRDefault="0095042F" w:rsidP="0095042F">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2769DD97" w14:textId="77777777" w:rsidTr="000576C9">
        <w:tc>
          <w:tcPr>
            <w:tcW w:w="562" w:type="dxa"/>
          </w:tcPr>
          <w:p w14:paraId="02C50F21" w14:textId="66429878" w:rsidR="0095042F" w:rsidRPr="00230757" w:rsidRDefault="0095042F" w:rsidP="0095042F">
            <w:pPr>
              <w:contextualSpacing/>
              <w:jc w:val="center"/>
              <w:rPr>
                <w:bCs/>
              </w:rPr>
            </w:pPr>
            <w:r w:rsidRPr="00230757">
              <w:rPr>
                <w:bCs/>
              </w:rPr>
              <w:t>11</w:t>
            </w:r>
          </w:p>
        </w:tc>
        <w:tc>
          <w:tcPr>
            <w:tcW w:w="2552" w:type="dxa"/>
            <w:tcBorders>
              <w:top w:val="single" w:sz="4" w:space="0" w:color="auto"/>
              <w:left w:val="nil"/>
              <w:bottom w:val="single" w:sz="4" w:space="0" w:color="auto"/>
              <w:right w:val="single" w:sz="4" w:space="0" w:color="auto"/>
            </w:tcBorders>
          </w:tcPr>
          <w:p w14:paraId="5CE20548" w14:textId="77777777" w:rsidR="0095042F" w:rsidRPr="00230757" w:rsidRDefault="0095042F" w:rsidP="0095042F">
            <w:pPr>
              <w:contextualSpacing/>
              <w:jc w:val="both"/>
              <w:rPr>
                <w:bCs/>
              </w:rPr>
            </w:pPr>
            <w:r w:rsidRPr="00230757">
              <w:rPr>
                <w:color w:val="000000" w:themeColor="text1"/>
              </w:rPr>
              <w:t>902 1 16 07010 04 0000 140</w:t>
            </w:r>
          </w:p>
        </w:tc>
        <w:tc>
          <w:tcPr>
            <w:tcW w:w="4252" w:type="dxa"/>
            <w:tcBorders>
              <w:top w:val="single" w:sz="4" w:space="0" w:color="auto"/>
              <w:left w:val="single" w:sz="4" w:space="0" w:color="auto"/>
              <w:bottom w:val="single" w:sz="4" w:space="0" w:color="auto"/>
              <w:right w:val="single" w:sz="4" w:space="0" w:color="auto"/>
            </w:tcBorders>
          </w:tcPr>
          <w:p w14:paraId="65F18003" w14:textId="77777777" w:rsidR="0095042F" w:rsidRPr="00230757" w:rsidRDefault="0095042F" w:rsidP="0095042F">
            <w:pPr>
              <w:contextualSpacing/>
              <w:jc w:val="both"/>
              <w:rPr>
                <w:bCs/>
              </w:rPr>
            </w:pPr>
            <w:r w:rsidRPr="00230757">
              <w:rPr>
                <w:color w:val="000000" w:themeColor="text1"/>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4395" w:type="dxa"/>
            <w:tcBorders>
              <w:top w:val="single" w:sz="4" w:space="0" w:color="auto"/>
              <w:left w:val="single" w:sz="4" w:space="0" w:color="auto"/>
              <w:bottom w:val="single" w:sz="4" w:space="0" w:color="auto"/>
              <w:right w:val="single" w:sz="4" w:space="0" w:color="auto"/>
            </w:tcBorders>
          </w:tcPr>
          <w:p w14:paraId="7CC8D04C" w14:textId="78F901DD" w:rsidR="0095042F" w:rsidRPr="00230757" w:rsidRDefault="0095042F" w:rsidP="0095042F">
            <w:pPr>
              <w:contextualSpacing/>
              <w:jc w:val="both"/>
              <w:rPr>
                <w:bCs/>
              </w:rPr>
            </w:pPr>
            <w:r w:rsidRPr="00230757">
              <w:t>Поступления от уплаты ш</w:t>
            </w:r>
            <w:r w:rsidRPr="00230757">
              <w:rPr>
                <w:color w:val="000000" w:themeColor="text1"/>
              </w:rPr>
              <w:t>трафов,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2976" w:type="dxa"/>
            <w:tcBorders>
              <w:top w:val="single" w:sz="4" w:space="0" w:color="auto"/>
              <w:left w:val="single" w:sz="4" w:space="0" w:color="auto"/>
              <w:bottom w:val="single" w:sz="4" w:space="0" w:color="auto"/>
              <w:right w:val="single" w:sz="4" w:space="0" w:color="auto"/>
            </w:tcBorders>
          </w:tcPr>
          <w:p w14:paraId="17847DF1" w14:textId="77777777" w:rsidR="0095042F" w:rsidRPr="00230757" w:rsidRDefault="0095042F" w:rsidP="0095042F">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статьи 41, 46;</w:t>
            </w:r>
          </w:p>
          <w:p w14:paraId="50E04424" w14:textId="77777777" w:rsidR="0095042F" w:rsidRPr="00230757" w:rsidRDefault="0095042F" w:rsidP="0095042F">
            <w:pPr>
              <w:autoSpaceDE w:val="0"/>
              <w:autoSpaceDN w:val="0"/>
              <w:adjustRightInd w:val="0"/>
              <w:contextualSpacing/>
              <w:jc w:val="both"/>
              <w:rPr>
                <w:lang w:eastAsia="en-US"/>
              </w:rPr>
            </w:pPr>
          </w:p>
          <w:p w14:paraId="46A2FEC1" w14:textId="77777777" w:rsidR="0095042F" w:rsidRPr="00230757" w:rsidRDefault="0095042F" w:rsidP="0095042F">
            <w:pPr>
              <w:autoSpaceDE w:val="0"/>
              <w:autoSpaceDN w:val="0"/>
              <w:adjustRightInd w:val="0"/>
              <w:contextualSpacing/>
              <w:jc w:val="both"/>
              <w:rPr>
                <w:lang w:eastAsia="en-US"/>
              </w:rPr>
            </w:pPr>
            <w:r w:rsidRPr="00230757">
              <w:rPr>
                <w:lang w:eastAsia="en-US"/>
              </w:rPr>
              <w:t>Гражданский кодекс Российской Федерации, статьи 330-332;</w:t>
            </w:r>
          </w:p>
          <w:p w14:paraId="76141E9B" w14:textId="77777777" w:rsidR="0095042F" w:rsidRPr="00230757" w:rsidRDefault="0095042F" w:rsidP="0095042F">
            <w:pPr>
              <w:autoSpaceDE w:val="0"/>
              <w:autoSpaceDN w:val="0"/>
              <w:adjustRightInd w:val="0"/>
              <w:contextualSpacing/>
              <w:jc w:val="both"/>
              <w:rPr>
                <w:lang w:eastAsia="en-US"/>
              </w:rPr>
            </w:pPr>
          </w:p>
          <w:p w14:paraId="4ED04813" w14:textId="18479A86" w:rsidR="0095042F" w:rsidRPr="00230757" w:rsidRDefault="0095042F" w:rsidP="0095042F">
            <w:pPr>
              <w:contextualSpacing/>
              <w:jc w:val="both"/>
              <w:rPr>
                <w:bCs/>
              </w:rPr>
            </w:pPr>
            <w:r w:rsidRPr="00230757">
              <w:rPr>
                <w:lang w:eastAsia="en-US"/>
              </w:rPr>
              <w:t>Федеральный закон от 05.04.2013 № 44-ФЗ «О контрактной системе в сфере товаров, работ, услуг для обеспечения государственных и муниципальных нужд», статья 34</w:t>
            </w:r>
          </w:p>
        </w:tc>
      </w:tr>
      <w:tr w:rsidR="0095042F" w:rsidRPr="00230757" w14:paraId="629A24E2" w14:textId="77777777" w:rsidTr="000576C9">
        <w:tc>
          <w:tcPr>
            <w:tcW w:w="562" w:type="dxa"/>
          </w:tcPr>
          <w:p w14:paraId="2366B7C8" w14:textId="55E0061E" w:rsidR="0095042F" w:rsidRPr="00230757" w:rsidRDefault="0095042F" w:rsidP="0095042F">
            <w:pPr>
              <w:contextualSpacing/>
              <w:jc w:val="center"/>
              <w:rPr>
                <w:bCs/>
              </w:rPr>
            </w:pPr>
            <w:r w:rsidRPr="00230757">
              <w:rPr>
                <w:bCs/>
              </w:rPr>
              <w:t>12</w:t>
            </w:r>
          </w:p>
        </w:tc>
        <w:tc>
          <w:tcPr>
            <w:tcW w:w="2552" w:type="dxa"/>
            <w:shd w:val="clear" w:color="auto" w:fill="auto"/>
          </w:tcPr>
          <w:p w14:paraId="36A549E6" w14:textId="77777777" w:rsidR="0095042F" w:rsidRPr="00230757" w:rsidRDefault="0095042F" w:rsidP="0095042F">
            <w:pPr>
              <w:contextualSpacing/>
              <w:jc w:val="both"/>
              <w:rPr>
                <w:bCs/>
              </w:rPr>
            </w:pPr>
            <w:r w:rsidRPr="00230757">
              <w:rPr>
                <w:color w:val="212529"/>
              </w:rPr>
              <w:t>902 1 16 07090 04 0000 140</w:t>
            </w:r>
          </w:p>
        </w:tc>
        <w:tc>
          <w:tcPr>
            <w:tcW w:w="4252" w:type="dxa"/>
            <w:shd w:val="clear" w:color="auto" w:fill="auto"/>
          </w:tcPr>
          <w:p w14:paraId="7E10D903" w14:textId="77777777" w:rsidR="0095042F" w:rsidRPr="00230757" w:rsidRDefault="0095042F" w:rsidP="0095042F">
            <w:pPr>
              <w:contextualSpacing/>
              <w:jc w:val="both"/>
              <w:rPr>
                <w:bCs/>
              </w:rPr>
            </w:pPr>
            <w:r w:rsidRPr="00230757">
              <w:rPr>
                <w:color w:val="00000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w:t>
            </w:r>
            <w:r w:rsidRPr="00230757">
              <w:rPr>
                <w:color w:val="000000"/>
              </w:rPr>
              <w:lastRenderedPageBreak/>
              <w:t>муниципальным органом (муниципальным казенным учреждением) городского округа</w:t>
            </w:r>
          </w:p>
        </w:tc>
        <w:tc>
          <w:tcPr>
            <w:tcW w:w="4395" w:type="dxa"/>
          </w:tcPr>
          <w:p w14:paraId="67624DD6" w14:textId="2AC5952F" w:rsidR="0095042F" w:rsidRPr="00230757" w:rsidRDefault="0095042F" w:rsidP="0095042F">
            <w:pPr>
              <w:contextualSpacing/>
              <w:jc w:val="both"/>
              <w:rPr>
                <w:bCs/>
              </w:rPr>
            </w:pPr>
            <w:r w:rsidRPr="00230757">
              <w:lastRenderedPageBreak/>
              <w:t>Поступления от уплаты ш</w:t>
            </w:r>
            <w:r w:rsidRPr="00230757">
              <w:rPr>
                <w:color w:val="000000" w:themeColor="text1"/>
              </w:rPr>
              <w:t xml:space="preserve">трафов, </w:t>
            </w:r>
            <w:r w:rsidRPr="00230757">
              <w:rPr>
                <w:color w:val="000000"/>
              </w:rPr>
              <w:t xml:space="preserve">неустойки, пени, уплаченные в соответствии с законом или договором в случае неисполнения или ненадлежащего исполнения обязательств перед </w:t>
            </w:r>
            <w:r w:rsidRPr="00230757">
              <w:rPr>
                <w:color w:val="000000"/>
              </w:rPr>
              <w:lastRenderedPageBreak/>
              <w:t>муниципальным органом (муниципальным казенным учреждением) городского округа</w:t>
            </w:r>
          </w:p>
        </w:tc>
        <w:tc>
          <w:tcPr>
            <w:tcW w:w="2976" w:type="dxa"/>
          </w:tcPr>
          <w:p w14:paraId="5B72F32A" w14:textId="5E99CCCE" w:rsidR="0095042F" w:rsidRPr="00230757" w:rsidRDefault="0095042F" w:rsidP="0095042F">
            <w:pPr>
              <w:autoSpaceDE w:val="0"/>
              <w:autoSpaceDN w:val="0"/>
              <w:adjustRightInd w:val="0"/>
              <w:contextualSpacing/>
              <w:jc w:val="both"/>
              <w:rPr>
                <w:lang w:eastAsia="en-US"/>
              </w:rPr>
            </w:pPr>
            <w:r w:rsidRPr="00230757">
              <w:rPr>
                <w:lang w:eastAsia="en-US"/>
              </w:rPr>
              <w:lastRenderedPageBreak/>
              <w:t>Бюджетный кодекс Российской Федерации</w:t>
            </w:r>
            <w:r w:rsidRPr="00230757">
              <w:rPr>
                <w:color w:val="000000"/>
              </w:rPr>
              <w:t>,</w:t>
            </w:r>
            <w:r w:rsidRPr="00230757">
              <w:rPr>
                <w:lang w:eastAsia="en-US"/>
              </w:rPr>
              <w:t xml:space="preserve"> статьи 41, 46;</w:t>
            </w:r>
          </w:p>
          <w:p w14:paraId="4D52D4E6" w14:textId="77777777" w:rsidR="0095042F" w:rsidRPr="00230757" w:rsidRDefault="0095042F" w:rsidP="0095042F">
            <w:pPr>
              <w:autoSpaceDE w:val="0"/>
              <w:autoSpaceDN w:val="0"/>
              <w:adjustRightInd w:val="0"/>
              <w:contextualSpacing/>
              <w:jc w:val="both"/>
              <w:rPr>
                <w:lang w:eastAsia="en-US"/>
              </w:rPr>
            </w:pPr>
          </w:p>
          <w:p w14:paraId="63E773E3" w14:textId="77777777" w:rsidR="0095042F" w:rsidRPr="00230757" w:rsidRDefault="0095042F" w:rsidP="0095042F">
            <w:pPr>
              <w:contextualSpacing/>
              <w:jc w:val="both"/>
              <w:rPr>
                <w:lang w:eastAsia="en-US"/>
              </w:rPr>
            </w:pPr>
            <w:r w:rsidRPr="00230757">
              <w:rPr>
                <w:lang w:eastAsia="en-US"/>
              </w:rPr>
              <w:t xml:space="preserve">Гражданский кодекс </w:t>
            </w:r>
            <w:r w:rsidRPr="00230757">
              <w:rPr>
                <w:lang w:eastAsia="en-US"/>
              </w:rPr>
              <w:lastRenderedPageBreak/>
              <w:t xml:space="preserve">Российской Федерации, </w:t>
            </w:r>
            <w:r w:rsidRPr="00230757">
              <w:rPr>
                <w:lang w:eastAsia="en-US"/>
              </w:rPr>
              <w:br/>
              <w:t>статьи 330-332, 614, 616;</w:t>
            </w:r>
          </w:p>
          <w:p w14:paraId="4155BF4E" w14:textId="77777777" w:rsidR="0095042F" w:rsidRPr="00230757" w:rsidRDefault="0095042F" w:rsidP="0095042F">
            <w:pPr>
              <w:contextualSpacing/>
              <w:jc w:val="both"/>
              <w:rPr>
                <w:lang w:eastAsia="en-US"/>
              </w:rPr>
            </w:pPr>
          </w:p>
          <w:p w14:paraId="37521270" w14:textId="1198E623" w:rsidR="0095042F" w:rsidRPr="00230757" w:rsidRDefault="0095042F" w:rsidP="0095042F">
            <w:pPr>
              <w:contextualSpacing/>
            </w:pPr>
            <w:r w:rsidRPr="00230757">
              <w:rPr>
                <w:lang w:eastAsia="en-US"/>
              </w:rPr>
              <w:t>Трудовой кодекс Российской Федерации, статьи 233, 238-244, 246, 248</w:t>
            </w:r>
          </w:p>
        </w:tc>
      </w:tr>
      <w:tr w:rsidR="0095042F" w:rsidRPr="00230757" w14:paraId="197D3555" w14:textId="77777777" w:rsidTr="000576C9">
        <w:tc>
          <w:tcPr>
            <w:tcW w:w="562" w:type="dxa"/>
          </w:tcPr>
          <w:p w14:paraId="4E85D5E8" w14:textId="27E54D9E" w:rsidR="0095042F" w:rsidRPr="00230757" w:rsidRDefault="0095042F" w:rsidP="0095042F">
            <w:pPr>
              <w:contextualSpacing/>
              <w:jc w:val="center"/>
              <w:rPr>
                <w:bCs/>
              </w:rPr>
            </w:pPr>
            <w:r w:rsidRPr="00230757">
              <w:rPr>
                <w:bCs/>
              </w:rPr>
              <w:t>13</w:t>
            </w:r>
          </w:p>
        </w:tc>
        <w:tc>
          <w:tcPr>
            <w:tcW w:w="2552" w:type="dxa"/>
            <w:shd w:val="clear" w:color="auto" w:fill="auto"/>
          </w:tcPr>
          <w:p w14:paraId="7F6BFD05" w14:textId="77777777" w:rsidR="0095042F" w:rsidRPr="00230757" w:rsidRDefault="0095042F" w:rsidP="0095042F">
            <w:pPr>
              <w:contextualSpacing/>
              <w:jc w:val="both"/>
              <w:rPr>
                <w:bCs/>
              </w:rPr>
            </w:pPr>
            <w:r w:rsidRPr="00230757">
              <w:rPr>
                <w:color w:val="000000"/>
              </w:rPr>
              <w:t>902 1 17 01040 04 0000 180</w:t>
            </w:r>
          </w:p>
        </w:tc>
        <w:tc>
          <w:tcPr>
            <w:tcW w:w="4252" w:type="dxa"/>
            <w:shd w:val="clear" w:color="auto" w:fill="auto"/>
          </w:tcPr>
          <w:p w14:paraId="6CD69D8D" w14:textId="77777777" w:rsidR="0095042F" w:rsidRPr="00230757" w:rsidRDefault="0095042F" w:rsidP="0095042F">
            <w:pPr>
              <w:contextualSpacing/>
              <w:jc w:val="both"/>
              <w:rPr>
                <w:bCs/>
              </w:rPr>
            </w:pPr>
            <w:r w:rsidRPr="00230757">
              <w:rPr>
                <w:color w:val="000000"/>
              </w:rPr>
              <w:t>Невыясненные поступления, зачисляемые в бюджеты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3BA57B4C" w14:textId="77777777" w:rsidR="0095042F" w:rsidRPr="00230757" w:rsidRDefault="0095042F" w:rsidP="0095042F">
            <w:pPr>
              <w:contextualSpacing/>
              <w:jc w:val="both"/>
            </w:pPr>
            <w:r w:rsidRPr="00230757">
              <w:t>Прочие невыясненные поступления</w:t>
            </w:r>
          </w:p>
          <w:p w14:paraId="53A53334" w14:textId="77777777" w:rsidR="0095042F" w:rsidRPr="00230757" w:rsidRDefault="0095042F" w:rsidP="0095042F">
            <w:pPr>
              <w:contextualSpacing/>
              <w:jc w:val="both"/>
              <w:rPr>
                <w:bCs/>
              </w:rPr>
            </w:pPr>
          </w:p>
          <w:p w14:paraId="354D94B9" w14:textId="77777777" w:rsidR="0095042F" w:rsidRPr="00230757" w:rsidRDefault="0095042F" w:rsidP="0095042F">
            <w:pPr>
              <w:contextualSpacing/>
              <w:jc w:val="both"/>
              <w:rPr>
                <w:bCs/>
              </w:rPr>
            </w:pPr>
          </w:p>
          <w:p w14:paraId="00672A6E" w14:textId="03AA3F5D" w:rsidR="0095042F" w:rsidRPr="00230757" w:rsidRDefault="0095042F" w:rsidP="0095042F">
            <w:pPr>
              <w:contextualSpacing/>
              <w:jc w:val="both"/>
              <w:rPr>
                <w:bCs/>
              </w:rPr>
            </w:pPr>
          </w:p>
        </w:tc>
        <w:tc>
          <w:tcPr>
            <w:tcW w:w="2976" w:type="dxa"/>
            <w:tcBorders>
              <w:top w:val="single" w:sz="4" w:space="0" w:color="auto"/>
              <w:left w:val="single" w:sz="4" w:space="0" w:color="auto"/>
              <w:bottom w:val="single" w:sz="4" w:space="0" w:color="auto"/>
              <w:right w:val="single" w:sz="4" w:space="0" w:color="auto"/>
            </w:tcBorders>
          </w:tcPr>
          <w:p w14:paraId="10D36959" w14:textId="07393320" w:rsidR="0095042F" w:rsidRPr="00230757" w:rsidRDefault="0095042F" w:rsidP="0095042F">
            <w:pPr>
              <w:contextualSpacing/>
              <w:jc w:val="both"/>
              <w:rPr>
                <w:bCs/>
              </w:rPr>
            </w:pPr>
            <w:r w:rsidRPr="00230757">
              <w:rPr>
                <w:lang w:eastAsia="en-US"/>
              </w:rPr>
              <w:t>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29.12.2023 № 198, подпункт «г» пункта 15</w:t>
            </w:r>
          </w:p>
        </w:tc>
      </w:tr>
      <w:tr w:rsidR="0095042F" w:rsidRPr="00230757" w14:paraId="51540443" w14:textId="77777777" w:rsidTr="005F2500">
        <w:tc>
          <w:tcPr>
            <w:tcW w:w="562" w:type="dxa"/>
          </w:tcPr>
          <w:p w14:paraId="60CD6A36" w14:textId="62538370" w:rsidR="0095042F" w:rsidRPr="00230757" w:rsidRDefault="0095042F" w:rsidP="005F2500">
            <w:pPr>
              <w:contextualSpacing/>
              <w:jc w:val="center"/>
              <w:rPr>
                <w:bCs/>
              </w:rPr>
            </w:pPr>
            <w:r w:rsidRPr="00230757">
              <w:rPr>
                <w:bCs/>
              </w:rPr>
              <w:t>14</w:t>
            </w:r>
          </w:p>
        </w:tc>
        <w:tc>
          <w:tcPr>
            <w:tcW w:w="14175" w:type="dxa"/>
            <w:gridSpan w:val="4"/>
            <w:tcBorders>
              <w:right w:val="single" w:sz="4" w:space="0" w:color="auto"/>
            </w:tcBorders>
            <w:shd w:val="clear" w:color="auto" w:fill="auto"/>
          </w:tcPr>
          <w:p w14:paraId="437096BF" w14:textId="73FFAD8B" w:rsidR="0095042F" w:rsidRPr="00230757" w:rsidRDefault="0095042F" w:rsidP="0095042F">
            <w:pPr>
              <w:contextualSpacing/>
              <w:jc w:val="center"/>
              <w:rPr>
                <w:b/>
                <w:bCs/>
              </w:rPr>
            </w:pPr>
            <w:r w:rsidRPr="00230757">
              <w:rPr>
                <w:b/>
                <w:bCs/>
              </w:rPr>
              <w:t>ПРОЛЕТАРСКАЯ ПОСЕЛКОВАЯ АДМИНИСТРАЦИЯ ГОРОДА МАКЕЕВКИ, ЯСИНОВСКАЯ ПОСЕЛКОВАЯ АДМИНИСТРАЦИЯ ГОРОДА МАКЕЕВКИ, ГРУЗСКО-ЗОРЯНСКАЯ ПОСЕЛКОВАЯ АДМИНИСТРАЦИЯ ГОРОДА МАКЕЕВКИ, АДМИНИСТРАЦИЯ ГОРНЯЦКОГО РАЙОНА ГОРОДА МАКЕЕВКИ, АДМИНИСТРАЦИЯ ЧЕРВОНОГВАРДЕЙСКОГО РАЙОНА ГОРОДА МАКЕЕВКИ, ОТДЕЛ МУНИЦИПАЛЬНОЙ СОБСТВЕННОСТИ АДМИНИСТРАЦИИ ГОРОДА МАКЕЕВКИ, КРИНИЧАНСКАЯ ПОСЕЛКОВАЯ АДМИНИСТРАЦИЯ ГОРОДА МАКЕЕВКИ, АДМИНИСТРАЦИЯ СОВЕТСКОГО РАЙОНА ГОРОДА МАКЕЕВКИ, АДМИНИСТРАЦИЯ ЦЕНТРАЛЬНО-ГОРОДСКОГО РАЙОНА ГОРОДА МАКЕЕВКИ, АДМИНИСТРАЦИЯ КИРОВСКОГО РАЙОНА ГОРОДА МАКЕЕВКИ</w:t>
            </w:r>
          </w:p>
        </w:tc>
      </w:tr>
      <w:tr w:rsidR="0095042F" w:rsidRPr="00230757" w14:paraId="3C6D1588" w14:textId="77777777" w:rsidTr="005F2500">
        <w:tc>
          <w:tcPr>
            <w:tcW w:w="562" w:type="dxa"/>
          </w:tcPr>
          <w:p w14:paraId="5AC5E3C8" w14:textId="481B4232" w:rsidR="0095042F" w:rsidRPr="00230757" w:rsidRDefault="0095042F" w:rsidP="005F2500">
            <w:pPr>
              <w:contextualSpacing/>
              <w:jc w:val="center"/>
              <w:rPr>
                <w:bCs/>
              </w:rPr>
            </w:pPr>
            <w:r w:rsidRPr="00230757">
              <w:rPr>
                <w:bCs/>
              </w:rPr>
              <w:t>15</w:t>
            </w:r>
          </w:p>
        </w:tc>
        <w:tc>
          <w:tcPr>
            <w:tcW w:w="2552" w:type="dxa"/>
            <w:shd w:val="clear" w:color="auto" w:fill="auto"/>
          </w:tcPr>
          <w:p w14:paraId="74C060B8" w14:textId="77777777" w:rsidR="0095042F" w:rsidRPr="00230757" w:rsidRDefault="0095042F" w:rsidP="005F2500">
            <w:pPr>
              <w:contextualSpacing/>
              <w:jc w:val="both"/>
              <w:rPr>
                <w:color w:val="000000"/>
              </w:rPr>
            </w:pPr>
            <w:r w:rsidRPr="00230757">
              <w:rPr>
                <w:color w:val="000000"/>
              </w:rPr>
              <w:t>902 1 11 05034 04 0000 120</w:t>
            </w:r>
          </w:p>
        </w:tc>
        <w:tc>
          <w:tcPr>
            <w:tcW w:w="4252" w:type="dxa"/>
            <w:shd w:val="clear" w:color="auto" w:fill="auto"/>
          </w:tcPr>
          <w:p w14:paraId="134B76B8" w14:textId="77777777" w:rsidR="0095042F" w:rsidRPr="00230757" w:rsidRDefault="0095042F" w:rsidP="005F2500">
            <w:pPr>
              <w:contextualSpacing/>
              <w:jc w:val="both"/>
              <w:rPr>
                <w:color w:val="000000"/>
              </w:rPr>
            </w:pPr>
            <w:r w:rsidRPr="00230757">
              <w:rPr>
                <w:color w:val="00000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4395" w:type="dxa"/>
          </w:tcPr>
          <w:p w14:paraId="51163EB2" w14:textId="77777777" w:rsidR="0095042F" w:rsidRPr="00230757" w:rsidRDefault="0095042F" w:rsidP="005F2500">
            <w:pPr>
              <w:contextualSpacing/>
              <w:jc w:val="both"/>
              <w:rPr>
                <w:lang w:eastAsia="en-US"/>
              </w:rPr>
            </w:pPr>
            <w:r w:rsidRPr="00230757">
              <w:rPr>
                <w:lang w:eastAsia="en-US"/>
              </w:rPr>
              <w:t xml:space="preserve">Поступление средств </w:t>
            </w:r>
            <w:r w:rsidRPr="00230757">
              <w:rPr>
                <w:color w:val="000000"/>
              </w:rPr>
              <w:t>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2976" w:type="dxa"/>
          </w:tcPr>
          <w:p w14:paraId="5D7001F0" w14:textId="77777777" w:rsidR="0095042F" w:rsidRPr="00230757" w:rsidRDefault="0095042F" w:rsidP="005F2500">
            <w:pPr>
              <w:contextualSpacing/>
              <w:jc w:val="both"/>
              <w:rPr>
                <w:color w:val="000000"/>
              </w:rPr>
            </w:pPr>
            <w:r w:rsidRPr="00230757">
              <w:rPr>
                <w:color w:val="000000"/>
              </w:rPr>
              <w:t>Бюджетный кодекс Российской Федерации, статьи 41, 42, 62;</w:t>
            </w:r>
          </w:p>
          <w:p w14:paraId="2D0734C6" w14:textId="77777777" w:rsidR="0095042F" w:rsidRPr="00230757" w:rsidRDefault="0095042F" w:rsidP="005F2500">
            <w:pPr>
              <w:autoSpaceDE w:val="0"/>
              <w:autoSpaceDN w:val="0"/>
              <w:adjustRightInd w:val="0"/>
              <w:contextualSpacing/>
              <w:jc w:val="both"/>
              <w:rPr>
                <w:color w:val="000000"/>
              </w:rPr>
            </w:pPr>
          </w:p>
          <w:p w14:paraId="08804894" w14:textId="77777777" w:rsidR="0095042F" w:rsidRPr="00230757" w:rsidRDefault="0095042F" w:rsidP="005F2500">
            <w:pPr>
              <w:contextualSpacing/>
              <w:jc w:val="both"/>
              <w:rPr>
                <w:color w:val="000000"/>
              </w:rPr>
            </w:pPr>
            <w:r w:rsidRPr="00230757">
              <w:rPr>
                <w:color w:val="000000"/>
              </w:rPr>
              <w:t>Гражданский кодекс Российской Федерации, статьи 296, 298, 614</w:t>
            </w:r>
          </w:p>
        </w:tc>
      </w:tr>
      <w:tr w:rsidR="0095042F" w:rsidRPr="00230757" w14:paraId="427B1B43" w14:textId="77777777" w:rsidTr="005F2500">
        <w:tc>
          <w:tcPr>
            <w:tcW w:w="562" w:type="dxa"/>
          </w:tcPr>
          <w:p w14:paraId="3FDFCBFC" w14:textId="205FFE13" w:rsidR="0095042F" w:rsidRPr="00230757" w:rsidRDefault="0095042F" w:rsidP="005F2500">
            <w:pPr>
              <w:contextualSpacing/>
              <w:jc w:val="center"/>
              <w:rPr>
                <w:bCs/>
              </w:rPr>
            </w:pPr>
            <w:r w:rsidRPr="00230757">
              <w:rPr>
                <w:bCs/>
              </w:rPr>
              <w:t>16</w:t>
            </w:r>
          </w:p>
        </w:tc>
        <w:tc>
          <w:tcPr>
            <w:tcW w:w="2552" w:type="dxa"/>
            <w:tcBorders>
              <w:top w:val="single" w:sz="4" w:space="0" w:color="auto"/>
              <w:left w:val="nil"/>
              <w:bottom w:val="single" w:sz="4" w:space="0" w:color="auto"/>
              <w:right w:val="single" w:sz="4" w:space="0" w:color="auto"/>
            </w:tcBorders>
          </w:tcPr>
          <w:p w14:paraId="07A16AA0" w14:textId="77777777" w:rsidR="0095042F" w:rsidRPr="00230757" w:rsidRDefault="0095042F" w:rsidP="005F2500">
            <w:pPr>
              <w:contextualSpacing/>
              <w:jc w:val="both"/>
              <w:rPr>
                <w:bCs/>
              </w:rPr>
            </w:pPr>
            <w:r w:rsidRPr="00230757">
              <w:rPr>
                <w:color w:val="000000" w:themeColor="text1"/>
              </w:rPr>
              <w:t>902 1 11 09044 04 0000 120</w:t>
            </w:r>
          </w:p>
        </w:tc>
        <w:tc>
          <w:tcPr>
            <w:tcW w:w="4252" w:type="dxa"/>
            <w:tcBorders>
              <w:top w:val="single" w:sz="4" w:space="0" w:color="auto"/>
              <w:left w:val="single" w:sz="4" w:space="0" w:color="auto"/>
              <w:bottom w:val="single" w:sz="4" w:space="0" w:color="auto"/>
              <w:right w:val="single" w:sz="4" w:space="0" w:color="auto"/>
            </w:tcBorders>
          </w:tcPr>
          <w:p w14:paraId="56843B10" w14:textId="77777777" w:rsidR="0095042F" w:rsidRPr="00230757" w:rsidRDefault="0095042F" w:rsidP="005F2500">
            <w:pPr>
              <w:contextualSpacing/>
              <w:jc w:val="both"/>
              <w:rPr>
                <w:bCs/>
              </w:rPr>
            </w:pPr>
            <w:r w:rsidRPr="00230757">
              <w:rPr>
                <w:color w:val="000000" w:themeColor="text1"/>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4395" w:type="dxa"/>
            <w:tcBorders>
              <w:top w:val="single" w:sz="4" w:space="0" w:color="auto"/>
              <w:left w:val="single" w:sz="4" w:space="0" w:color="auto"/>
              <w:bottom w:val="single" w:sz="4" w:space="0" w:color="auto"/>
              <w:right w:val="single" w:sz="4" w:space="0" w:color="auto"/>
            </w:tcBorders>
          </w:tcPr>
          <w:p w14:paraId="29DAC4D5" w14:textId="77777777" w:rsidR="0095042F" w:rsidRPr="00230757" w:rsidRDefault="0095042F" w:rsidP="005F2500">
            <w:pPr>
              <w:contextualSpacing/>
              <w:jc w:val="both"/>
              <w:rPr>
                <w:bCs/>
              </w:rPr>
            </w:pPr>
            <w:r w:rsidRPr="00230757">
              <w:t xml:space="preserve">Средства, поступающие </w:t>
            </w:r>
            <w:r w:rsidRPr="00230757">
              <w:rPr>
                <w:color w:val="000000" w:themeColor="text1"/>
              </w:rPr>
              <w:t>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976" w:type="dxa"/>
            <w:tcBorders>
              <w:top w:val="single" w:sz="4" w:space="0" w:color="auto"/>
              <w:left w:val="single" w:sz="4" w:space="0" w:color="auto"/>
              <w:bottom w:val="single" w:sz="4" w:space="0" w:color="auto"/>
              <w:right w:val="single" w:sz="4" w:space="0" w:color="auto"/>
            </w:tcBorders>
          </w:tcPr>
          <w:p w14:paraId="48BDE80F" w14:textId="77777777" w:rsidR="0095042F" w:rsidRPr="00230757" w:rsidRDefault="0095042F" w:rsidP="005F2500">
            <w:pPr>
              <w:contextualSpacing/>
              <w:jc w:val="both"/>
              <w:rPr>
                <w:color w:val="000000"/>
              </w:rPr>
            </w:pPr>
            <w:r w:rsidRPr="00230757">
              <w:rPr>
                <w:color w:val="000000"/>
              </w:rPr>
              <w:t>Бюджетный кодекс Российской Федерации, ст. 42, 62</w:t>
            </w:r>
          </w:p>
          <w:p w14:paraId="387C68A2" w14:textId="77777777" w:rsidR="0095042F" w:rsidRPr="00230757" w:rsidRDefault="0095042F" w:rsidP="005F2500">
            <w:pPr>
              <w:autoSpaceDE w:val="0"/>
              <w:autoSpaceDN w:val="0"/>
              <w:adjustRightInd w:val="0"/>
              <w:contextualSpacing/>
              <w:jc w:val="both"/>
            </w:pPr>
          </w:p>
          <w:p w14:paraId="17C6D8E2" w14:textId="77777777" w:rsidR="0095042F" w:rsidRPr="00230757" w:rsidRDefault="0095042F" w:rsidP="005F2500">
            <w:pPr>
              <w:contextualSpacing/>
              <w:jc w:val="both"/>
              <w:rPr>
                <w:bCs/>
              </w:rPr>
            </w:pPr>
            <w:r w:rsidRPr="00230757">
              <w:t xml:space="preserve">Приложение к приложению 4 </w:t>
            </w:r>
            <w:r w:rsidRPr="00230757">
              <w:br/>
              <w:t xml:space="preserve">к Порядку размещения временных объектов на территории соответствующих административно- территориальных единиц Донецкой Народной </w:t>
            </w:r>
            <w:r w:rsidRPr="00230757">
              <w:lastRenderedPageBreak/>
              <w:t xml:space="preserve">Республики, утвержденному Постановлением Совета Министров Донецкой Народной Республики от 10.03.2017 </w:t>
            </w:r>
            <w:r w:rsidRPr="00230757">
              <w:br/>
              <w:t xml:space="preserve">№ 3-36 (в редакции Постановления Правительства Донецкой Народной Республики от 25.02.2021 </w:t>
            </w:r>
            <w:r w:rsidRPr="00230757">
              <w:br/>
              <w:t>№ 9-2), пункт 3</w:t>
            </w:r>
          </w:p>
        </w:tc>
      </w:tr>
      <w:tr w:rsidR="0095042F" w:rsidRPr="00230757" w14:paraId="439882CB" w14:textId="77777777" w:rsidTr="005F2500">
        <w:tc>
          <w:tcPr>
            <w:tcW w:w="562" w:type="dxa"/>
          </w:tcPr>
          <w:p w14:paraId="07D1A5EC" w14:textId="6DF873EA" w:rsidR="0095042F" w:rsidRPr="00230757" w:rsidRDefault="0095042F" w:rsidP="005F2500">
            <w:pPr>
              <w:contextualSpacing/>
              <w:jc w:val="center"/>
              <w:rPr>
                <w:bCs/>
              </w:rPr>
            </w:pPr>
            <w:r w:rsidRPr="00230757">
              <w:rPr>
                <w:bCs/>
              </w:rPr>
              <w:t>17</w:t>
            </w:r>
          </w:p>
        </w:tc>
        <w:tc>
          <w:tcPr>
            <w:tcW w:w="2552" w:type="dxa"/>
            <w:shd w:val="clear" w:color="auto" w:fill="auto"/>
          </w:tcPr>
          <w:p w14:paraId="10D6F447" w14:textId="77777777" w:rsidR="0095042F" w:rsidRPr="00230757" w:rsidRDefault="0095042F" w:rsidP="005F2500">
            <w:pPr>
              <w:contextualSpacing/>
              <w:jc w:val="both"/>
              <w:rPr>
                <w:bCs/>
              </w:rPr>
            </w:pPr>
            <w:r w:rsidRPr="00230757">
              <w:rPr>
                <w:color w:val="000000"/>
              </w:rPr>
              <w:t>902 1 13 02064 04 0000 130</w:t>
            </w:r>
          </w:p>
        </w:tc>
        <w:tc>
          <w:tcPr>
            <w:tcW w:w="4252" w:type="dxa"/>
            <w:shd w:val="clear" w:color="auto" w:fill="auto"/>
          </w:tcPr>
          <w:p w14:paraId="2165FB59" w14:textId="77777777" w:rsidR="0095042F" w:rsidRPr="00230757" w:rsidRDefault="0095042F" w:rsidP="005F2500">
            <w:pPr>
              <w:contextualSpacing/>
              <w:jc w:val="both"/>
              <w:rPr>
                <w:bCs/>
              </w:rPr>
            </w:pPr>
            <w:r w:rsidRPr="00230757">
              <w:rPr>
                <w:color w:val="000000"/>
              </w:rPr>
              <w:t>Доходы, поступающие в порядке возмещения расходов, понесенных в связи с эксплуатацией имущества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6068379B" w14:textId="77777777" w:rsidR="0095042F" w:rsidRPr="00230757" w:rsidRDefault="0095042F" w:rsidP="005F2500">
            <w:pPr>
              <w:contextualSpacing/>
              <w:rPr>
                <w:bCs/>
              </w:rPr>
            </w:pPr>
            <w:r w:rsidRPr="00230757">
              <w:t>Возмещение затрат балансодержателя по содержанию имущества</w:t>
            </w:r>
          </w:p>
        </w:tc>
        <w:tc>
          <w:tcPr>
            <w:tcW w:w="2976" w:type="dxa"/>
            <w:tcBorders>
              <w:top w:val="single" w:sz="4" w:space="0" w:color="auto"/>
              <w:left w:val="single" w:sz="4" w:space="0" w:color="auto"/>
              <w:bottom w:val="single" w:sz="4" w:space="0" w:color="auto"/>
              <w:right w:val="single" w:sz="4" w:space="0" w:color="auto"/>
            </w:tcBorders>
          </w:tcPr>
          <w:p w14:paraId="192A30F1" w14:textId="77777777" w:rsidR="0095042F" w:rsidRPr="00230757" w:rsidRDefault="0095042F" w:rsidP="005F2500">
            <w:pPr>
              <w:widowControl w:val="0"/>
              <w:autoSpaceDE w:val="0"/>
              <w:autoSpaceDN w:val="0"/>
              <w:adjustRightInd w:val="0"/>
              <w:contextualSpacing/>
              <w:jc w:val="both"/>
              <w:rPr>
                <w:lang w:eastAsia="en-US"/>
              </w:rPr>
            </w:pPr>
            <w:r w:rsidRPr="00230757">
              <w:rPr>
                <w:color w:val="000000"/>
              </w:rPr>
              <w:t xml:space="preserve">Бюджетный кодекс Российской Федерации, </w:t>
            </w:r>
            <w:r w:rsidRPr="00230757">
              <w:rPr>
                <w:lang w:eastAsia="en-US"/>
              </w:rPr>
              <w:t>пункт 4 статьи 20, пункт 3 статьи 41, статья 42;</w:t>
            </w:r>
          </w:p>
          <w:p w14:paraId="02A45C28" w14:textId="77777777" w:rsidR="0095042F" w:rsidRPr="00230757" w:rsidRDefault="0095042F" w:rsidP="005F2500">
            <w:pPr>
              <w:autoSpaceDE w:val="0"/>
              <w:autoSpaceDN w:val="0"/>
              <w:adjustRightInd w:val="0"/>
              <w:contextualSpacing/>
              <w:jc w:val="both"/>
              <w:rPr>
                <w:lang w:eastAsia="en-US"/>
              </w:rPr>
            </w:pPr>
          </w:p>
          <w:p w14:paraId="76700C65" w14:textId="77777777" w:rsidR="0095042F" w:rsidRPr="00230757" w:rsidRDefault="0095042F" w:rsidP="005F2500">
            <w:pPr>
              <w:contextualSpacing/>
              <w:jc w:val="both"/>
              <w:rPr>
                <w:bCs/>
              </w:rPr>
            </w:pPr>
            <w:r w:rsidRPr="00230757">
              <w:rPr>
                <w:color w:val="000000"/>
              </w:rPr>
              <w:t xml:space="preserve">Гражданский кодекс Российской Федерации, </w:t>
            </w:r>
            <w:r w:rsidRPr="00230757">
              <w:rPr>
                <w:lang w:eastAsia="en-US"/>
              </w:rPr>
              <w:t>пункт 2 статьи 616</w:t>
            </w:r>
          </w:p>
        </w:tc>
      </w:tr>
      <w:tr w:rsidR="0095042F" w:rsidRPr="00230757" w14:paraId="6B4BD752" w14:textId="77777777" w:rsidTr="005F2500">
        <w:tc>
          <w:tcPr>
            <w:tcW w:w="562" w:type="dxa"/>
          </w:tcPr>
          <w:p w14:paraId="4CDE7924" w14:textId="08060BAB" w:rsidR="0095042F" w:rsidRPr="00230757" w:rsidRDefault="0095042F" w:rsidP="005F2500">
            <w:pPr>
              <w:contextualSpacing/>
              <w:jc w:val="center"/>
              <w:rPr>
                <w:bCs/>
              </w:rPr>
            </w:pPr>
            <w:r w:rsidRPr="00230757">
              <w:rPr>
                <w:bCs/>
              </w:rPr>
              <w:t>18</w:t>
            </w:r>
          </w:p>
        </w:tc>
        <w:tc>
          <w:tcPr>
            <w:tcW w:w="2552" w:type="dxa"/>
            <w:tcBorders>
              <w:top w:val="single" w:sz="4" w:space="0" w:color="auto"/>
              <w:left w:val="single" w:sz="4" w:space="0" w:color="auto"/>
              <w:bottom w:val="single" w:sz="4" w:space="0" w:color="auto"/>
              <w:right w:val="single" w:sz="4" w:space="0" w:color="auto"/>
            </w:tcBorders>
          </w:tcPr>
          <w:p w14:paraId="0DDA3A4A" w14:textId="77777777" w:rsidR="0095042F" w:rsidRPr="00230757" w:rsidRDefault="0095042F" w:rsidP="005F2500">
            <w:pPr>
              <w:contextualSpacing/>
              <w:jc w:val="both"/>
              <w:rPr>
                <w:bCs/>
              </w:rPr>
            </w:pPr>
            <w:r w:rsidRPr="00230757">
              <w:rPr>
                <w:color w:val="000000" w:themeColor="text1"/>
              </w:rPr>
              <w:t>902 1 13 02994 04 0000 130</w:t>
            </w:r>
          </w:p>
        </w:tc>
        <w:tc>
          <w:tcPr>
            <w:tcW w:w="4252" w:type="dxa"/>
            <w:tcBorders>
              <w:top w:val="single" w:sz="4" w:space="0" w:color="auto"/>
              <w:left w:val="single" w:sz="4" w:space="0" w:color="auto"/>
              <w:bottom w:val="single" w:sz="4" w:space="0" w:color="auto"/>
              <w:right w:val="single" w:sz="4" w:space="0" w:color="auto"/>
            </w:tcBorders>
          </w:tcPr>
          <w:p w14:paraId="07FAE50E" w14:textId="77777777" w:rsidR="0095042F" w:rsidRPr="00230757" w:rsidRDefault="0095042F" w:rsidP="005F2500">
            <w:pPr>
              <w:contextualSpacing/>
              <w:jc w:val="both"/>
              <w:rPr>
                <w:bCs/>
              </w:rPr>
            </w:pPr>
            <w:r w:rsidRPr="00230757">
              <w:rPr>
                <w:color w:val="000000" w:themeColor="text1"/>
              </w:rPr>
              <w:t>Прочие доходы от компенсации затрат бюджетов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3F31F818" w14:textId="77777777" w:rsidR="0095042F" w:rsidRPr="00230757" w:rsidRDefault="0095042F" w:rsidP="005F2500">
            <w:pPr>
              <w:contextualSpacing/>
              <w:rPr>
                <w:bCs/>
              </w:rPr>
            </w:pPr>
            <w:r w:rsidRPr="00230757">
              <w:t xml:space="preserve">Прочие доходы </w:t>
            </w:r>
            <w:r w:rsidRPr="00230757">
              <w:rPr>
                <w:color w:val="000000" w:themeColor="text1"/>
              </w:rPr>
              <w:t>от компенсации затрат бюджетов городских округов</w:t>
            </w:r>
          </w:p>
        </w:tc>
        <w:tc>
          <w:tcPr>
            <w:tcW w:w="2976" w:type="dxa"/>
            <w:tcBorders>
              <w:top w:val="single" w:sz="4" w:space="0" w:color="auto"/>
              <w:left w:val="single" w:sz="4" w:space="0" w:color="auto"/>
              <w:bottom w:val="single" w:sz="4" w:space="0" w:color="auto"/>
              <w:right w:val="single" w:sz="4" w:space="0" w:color="auto"/>
            </w:tcBorders>
          </w:tcPr>
          <w:p w14:paraId="7B07786C" w14:textId="77777777" w:rsidR="0095042F" w:rsidRPr="00230757" w:rsidRDefault="0095042F" w:rsidP="005F2500">
            <w:pPr>
              <w:autoSpaceDE w:val="0"/>
              <w:autoSpaceDN w:val="0"/>
              <w:adjustRightInd w:val="0"/>
              <w:contextualSpacing/>
              <w:jc w:val="both"/>
            </w:pPr>
            <w:r w:rsidRPr="00230757">
              <w:rPr>
                <w:color w:val="000000"/>
              </w:rPr>
              <w:t xml:space="preserve">Бюджетный кодекс Российской Федерации, </w:t>
            </w:r>
            <w:r w:rsidRPr="00230757">
              <w:t>статьи 42, 62;</w:t>
            </w:r>
          </w:p>
          <w:p w14:paraId="68A3C0EA" w14:textId="77777777" w:rsidR="0095042F" w:rsidRPr="00230757" w:rsidRDefault="0095042F" w:rsidP="005F2500">
            <w:pPr>
              <w:widowControl w:val="0"/>
              <w:autoSpaceDE w:val="0"/>
              <w:autoSpaceDN w:val="0"/>
              <w:adjustRightInd w:val="0"/>
              <w:contextualSpacing/>
              <w:jc w:val="both"/>
              <w:rPr>
                <w:color w:val="000000"/>
              </w:rPr>
            </w:pPr>
          </w:p>
          <w:p w14:paraId="6D2CD09C" w14:textId="77777777" w:rsidR="0095042F" w:rsidRPr="00230757" w:rsidRDefault="0095042F" w:rsidP="005F2500">
            <w:pPr>
              <w:contextualSpacing/>
              <w:jc w:val="both"/>
              <w:rPr>
                <w:bCs/>
              </w:rPr>
            </w:pPr>
            <w:r w:rsidRPr="00230757">
              <w:rPr>
                <w:color w:val="000000"/>
              </w:rPr>
              <w:t xml:space="preserve">Гражданский кодекс Российской Федерации, </w:t>
            </w:r>
            <w:r w:rsidRPr="00230757">
              <w:t>статьи 296, 298, глава 34</w:t>
            </w:r>
          </w:p>
        </w:tc>
      </w:tr>
      <w:tr w:rsidR="0095042F" w:rsidRPr="00230757" w14:paraId="231CF6A2" w14:textId="77777777" w:rsidTr="005F2500">
        <w:tc>
          <w:tcPr>
            <w:tcW w:w="562" w:type="dxa"/>
          </w:tcPr>
          <w:p w14:paraId="57905F4C" w14:textId="5BBD6681" w:rsidR="0095042F" w:rsidRPr="00230757" w:rsidRDefault="0095042F" w:rsidP="005F2500">
            <w:pPr>
              <w:contextualSpacing/>
              <w:jc w:val="center"/>
              <w:rPr>
                <w:bCs/>
              </w:rPr>
            </w:pPr>
            <w:r w:rsidRPr="00230757">
              <w:rPr>
                <w:bCs/>
              </w:rPr>
              <w:t>19</w:t>
            </w:r>
          </w:p>
        </w:tc>
        <w:tc>
          <w:tcPr>
            <w:tcW w:w="2552" w:type="dxa"/>
            <w:tcBorders>
              <w:top w:val="single" w:sz="4" w:space="0" w:color="auto"/>
              <w:left w:val="nil"/>
              <w:bottom w:val="single" w:sz="4" w:space="0" w:color="auto"/>
              <w:right w:val="single" w:sz="4" w:space="0" w:color="auto"/>
            </w:tcBorders>
          </w:tcPr>
          <w:p w14:paraId="58A4BFD9" w14:textId="77777777" w:rsidR="0095042F" w:rsidRPr="00230757" w:rsidRDefault="0095042F" w:rsidP="005F2500">
            <w:pPr>
              <w:contextualSpacing/>
              <w:jc w:val="both"/>
              <w:rPr>
                <w:bCs/>
              </w:rPr>
            </w:pPr>
            <w:r w:rsidRPr="00230757">
              <w:rPr>
                <w:color w:val="000000" w:themeColor="text1"/>
              </w:rPr>
              <w:t>902 1 14 02042 04 0000 410</w:t>
            </w:r>
          </w:p>
        </w:tc>
        <w:tc>
          <w:tcPr>
            <w:tcW w:w="4252" w:type="dxa"/>
            <w:tcBorders>
              <w:top w:val="single" w:sz="4" w:space="0" w:color="auto"/>
              <w:left w:val="single" w:sz="4" w:space="0" w:color="auto"/>
              <w:bottom w:val="single" w:sz="4" w:space="0" w:color="auto"/>
              <w:right w:val="single" w:sz="4" w:space="0" w:color="auto"/>
            </w:tcBorders>
          </w:tcPr>
          <w:p w14:paraId="4360CE7C" w14:textId="77777777" w:rsidR="0095042F" w:rsidRPr="00230757" w:rsidRDefault="0095042F" w:rsidP="005F2500">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73DE3F0A" w14:textId="77777777" w:rsidR="0095042F" w:rsidRPr="00230757" w:rsidRDefault="0095042F" w:rsidP="005F2500">
            <w:pPr>
              <w:contextualSpacing/>
              <w:jc w:val="both"/>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3025543A" w14:textId="77777777" w:rsidR="0095042F" w:rsidRPr="00230757" w:rsidRDefault="0095042F" w:rsidP="005F2500">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5A909AF4" w14:textId="77777777" w:rsidTr="005F2500">
        <w:tc>
          <w:tcPr>
            <w:tcW w:w="562" w:type="dxa"/>
          </w:tcPr>
          <w:p w14:paraId="292E7C38" w14:textId="5B8DE11A" w:rsidR="0095042F" w:rsidRPr="00230757" w:rsidRDefault="0095042F" w:rsidP="005F2500">
            <w:pPr>
              <w:contextualSpacing/>
              <w:jc w:val="center"/>
              <w:rPr>
                <w:bCs/>
              </w:rPr>
            </w:pPr>
            <w:r w:rsidRPr="00230757">
              <w:rPr>
                <w:bCs/>
              </w:rPr>
              <w:t>20</w:t>
            </w:r>
          </w:p>
        </w:tc>
        <w:tc>
          <w:tcPr>
            <w:tcW w:w="2552" w:type="dxa"/>
            <w:tcBorders>
              <w:top w:val="single" w:sz="4" w:space="0" w:color="auto"/>
              <w:left w:val="nil"/>
              <w:bottom w:val="single" w:sz="4" w:space="0" w:color="auto"/>
              <w:right w:val="single" w:sz="4" w:space="0" w:color="auto"/>
            </w:tcBorders>
          </w:tcPr>
          <w:p w14:paraId="7760423D" w14:textId="77777777" w:rsidR="0095042F" w:rsidRPr="00230757" w:rsidRDefault="0095042F" w:rsidP="005F2500">
            <w:pPr>
              <w:contextualSpacing/>
              <w:jc w:val="both"/>
              <w:rPr>
                <w:bCs/>
              </w:rPr>
            </w:pPr>
            <w:r w:rsidRPr="00230757">
              <w:rPr>
                <w:color w:val="000000" w:themeColor="text1"/>
              </w:rPr>
              <w:t>902 1 14 02043 04 0000 410</w:t>
            </w:r>
          </w:p>
        </w:tc>
        <w:tc>
          <w:tcPr>
            <w:tcW w:w="4252" w:type="dxa"/>
            <w:tcBorders>
              <w:top w:val="single" w:sz="4" w:space="0" w:color="auto"/>
              <w:left w:val="single" w:sz="4" w:space="0" w:color="auto"/>
              <w:bottom w:val="single" w:sz="4" w:space="0" w:color="auto"/>
              <w:right w:val="single" w:sz="4" w:space="0" w:color="auto"/>
            </w:tcBorders>
          </w:tcPr>
          <w:p w14:paraId="42DA0C74" w14:textId="77777777" w:rsidR="0095042F" w:rsidRPr="00230757" w:rsidRDefault="0095042F" w:rsidP="005F2500">
            <w:pPr>
              <w:contextualSpacing/>
              <w:jc w:val="both"/>
              <w:rPr>
                <w:bCs/>
              </w:rPr>
            </w:pPr>
            <w:r w:rsidRPr="00230757">
              <w:rPr>
                <w:color w:val="000000" w:themeColor="text1"/>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395" w:type="dxa"/>
          </w:tcPr>
          <w:p w14:paraId="421CA65E" w14:textId="77777777" w:rsidR="0095042F" w:rsidRPr="00230757" w:rsidRDefault="0095042F" w:rsidP="005F2500">
            <w:pPr>
              <w:contextualSpacing/>
              <w:jc w:val="both"/>
              <w:rPr>
                <w:bCs/>
              </w:rPr>
            </w:pPr>
            <w:r w:rsidRPr="00230757">
              <w:rPr>
                <w:lang w:eastAsia="en-US"/>
              </w:rPr>
              <w:t xml:space="preserve">Средства </w:t>
            </w:r>
            <w:r w:rsidRPr="00230757">
              <w:rPr>
                <w:color w:val="000000" w:themeColor="text1"/>
              </w:rPr>
              <w:t>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76" w:type="dxa"/>
          </w:tcPr>
          <w:p w14:paraId="60273106" w14:textId="77777777" w:rsidR="0095042F" w:rsidRPr="00230757" w:rsidRDefault="0095042F" w:rsidP="005F2500">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267DCAAB" w14:textId="77777777" w:rsidTr="005F2500">
        <w:tc>
          <w:tcPr>
            <w:tcW w:w="562" w:type="dxa"/>
          </w:tcPr>
          <w:p w14:paraId="7895726E" w14:textId="2D643C9D" w:rsidR="0095042F" w:rsidRPr="00230757" w:rsidRDefault="0095042F" w:rsidP="005F2500">
            <w:pPr>
              <w:contextualSpacing/>
              <w:jc w:val="center"/>
              <w:rPr>
                <w:bCs/>
              </w:rPr>
            </w:pPr>
            <w:r w:rsidRPr="00230757">
              <w:rPr>
                <w:bCs/>
              </w:rPr>
              <w:lastRenderedPageBreak/>
              <w:t>21</w:t>
            </w:r>
          </w:p>
        </w:tc>
        <w:tc>
          <w:tcPr>
            <w:tcW w:w="2552" w:type="dxa"/>
            <w:tcBorders>
              <w:top w:val="single" w:sz="4" w:space="0" w:color="auto"/>
              <w:left w:val="nil"/>
              <w:bottom w:val="single" w:sz="4" w:space="0" w:color="auto"/>
              <w:right w:val="single" w:sz="4" w:space="0" w:color="auto"/>
            </w:tcBorders>
          </w:tcPr>
          <w:p w14:paraId="1853E677" w14:textId="77777777" w:rsidR="0095042F" w:rsidRPr="00230757" w:rsidRDefault="0095042F" w:rsidP="005F2500">
            <w:pPr>
              <w:contextualSpacing/>
              <w:jc w:val="both"/>
              <w:rPr>
                <w:bCs/>
              </w:rPr>
            </w:pPr>
            <w:r w:rsidRPr="00230757">
              <w:rPr>
                <w:color w:val="000000" w:themeColor="text1"/>
              </w:rPr>
              <w:t>902 1 14 02042 04 0000 440</w:t>
            </w:r>
          </w:p>
        </w:tc>
        <w:tc>
          <w:tcPr>
            <w:tcW w:w="4252" w:type="dxa"/>
            <w:tcBorders>
              <w:top w:val="single" w:sz="4" w:space="0" w:color="auto"/>
              <w:left w:val="single" w:sz="4" w:space="0" w:color="auto"/>
              <w:bottom w:val="single" w:sz="4" w:space="0" w:color="auto"/>
              <w:right w:val="single" w:sz="4" w:space="0" w:color="auto"/>
            </w:tcBorders>
          </w:tcPr>
          <w:p w14:paraId="65BD2A7C" w14:textId="77777777" w:rsidR="0095042F" w:rsidRPr="00230757" w:rsidRDefault="0095042F" w:rsidP="005F2500">
            <w:pPr>
              <w:contextualSpacing/>
              <w:jc w:val="both"/>
              <w:rPr>
                <w:bCs/>
              </w:rPr>
            </w:pPr>
            <w:r w:rsidRPr="00230757">
              <w:rPr>
                <w:color w:val="000000" w:themeColor="text1"/>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2513CD49" w14:textId="77777777" w:rsidR="0095042F" w:rsidRPr="00230757" w:rsidRDefault="0095042F" w:rsidP="005F2500">
            <w:pPr>
              <w:contextualSpacing/>
              <w:rPr>
                <w:bCs/>
              </w:rPr>
            </w:pPr>
            <w:r w:rsidRPr="00230757">
              <w:t xml:space="preserve">Средства </w:t>
            </w:r>
            <w:r w:rsidRPr="00230757">
              <w:rPr>
                <w:color w:val="000000" w:themeColor="text1"/>
              </w:rPr>
              <w:t>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9бюджетных и автономных учреждений),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03B73520" w14:textId="77777777" w:rsidR="0095042F" w:rsidRPr="00230757" w:rsidRDefault="0095042F" w:rsidP="005F2500">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58662A74" w14:textId="77777777" w:rsidTr="005F2500">
        <w:tc>
          <w:tcPr>
            <w:tcW w:w="562" w:type="dxa"/>
          </w:tcPr>
          <w:p w14:paraId="42D4C4E2" w14:textId="4A1160C5" w:rsidR="0095042F" w:rsidRPr="00230757" w:rsidRDefault="0095042F" w:rsidP="005F2500">
            <w:pPr>
              <w:contextualSpacing/>
              <w:jc w:val="center"/>
              <w:rPr>
                <w:bCs/>
              </w:rPr>
            </w:pPr>
            <w:r w:rsidRPr="00230757">
              <w:rPr>
                <w:bCs/>
              </w:rPr>
              <w:t>22</w:t>
            </w:r>
          </w:p>
        </w:tc>
        <w:tc>
          <w:tcPr>
            <w:tcW w:w="2552" w:type="dxa"/>
            <w:tcBorders>
              <w:top w:val="single" w:sz="4" w:space="0" w:color="auto"/>
              <w:left w:val="nil"/>
              <w:bottom w:val="single" w:sz="4" w:space="0" w:color="auto"/>
              <w:right w:val="single" w:sz="4" w:space="0" w:color="auto"/>
            </w:tcBorders>
          </w:tcPr>
          <w:p w14:paraId="7791E5DE" w14:textId="77777777" w:rsidR="0095042F" w:rsidRPr="00230757" w:rsidRDefault="0095042F" w:rsidP="005F2500">
            <w:pPr>
              <w:contextualSpacing/>
              <w:jc w:val="both"/>
              <w:rPr>
                <w:bCs/>
              </w:rPr>
            </w:pPr>
            <w:r w:rsidRPr="00230757">
              <w:t>902 1 14 02043 04 0000 440</w:t>
            </w:r>
          </w:p>
        </w:tc>
        <w:tc>
          <w:tcPr>
            <w:tcW w:w="4252" w:type="dxa"/>
            <w:tcBorders>
              <w:top w:val="single" w:sz="4" w:space="0" w:color="auto"/>
              <w:left w:val="single" w:sz="4" w:space="0" w:color="auto"/>
              <w:bottom w:val="single" w:sz="4" w:space="0" w:color="auto"/>
              <w:right w:val="single" w:sz="4" w:space="0" w:color="auto"/>
            </w:tcBorders>
          </w:tcPr>
          <w:p w14:paraId="332C78B3" w14:textId="77777777" w:rsidR="0095042F" w:rsidRPr="00230757" w:rsidRDefault="0095042F" w:rsidP="005F2500">
            <w:pPr>
              <w:contextualSpacing/>
              <w:jc w:val="both"/>
              <w:rPr>
                <w:bCs/>
              </w:rPr>
            </w:pPr>
            <w:r w:rsidRPr="00230757">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395" w:type="dxa"/>
            <w:tcBorders>
              <w:top w:val="single" w:sz="4" w:space="0" w:color="auto"/>
              <w:left w:val="single" w:sz="4" w:space="0" w:color="auto"/>
              <w:bottom w:val="single" w:sz="4" w:space="0" w:color="auto"/>
              <w:right w:val="single" w:sz="4" w:space="0" w:color="auto"/>
            </w:tcBorders>
          </w:tcPr>
          <w:p w14:paraId="4C1F3907" w14:textId="77777777" w:rsidR="0095042F" w:rsidRPr="00230757" w:rsidRDefault="0095042F" w:rsidP="005F2500">
            <w:pPr>
              <w:contextualSpacing/>
              <w:rPr>
                <w:bCs/>
              </w:rPr>
            </w:pPr>
            <w:r w:rsidRPr="00230757">
              <w:t>Средства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976" w:type="dxa"/>
            <w:tcBorders>
              <w:top w:val="single" w:sz="4" w:space="0" w:color="auto"/>
              <w:left w:val="single" w:sz="4" w:space="0" w:color="auto"/>
              <w:bottom w:val="single" w:sz="4" w:space="0" w:color="auto"/>
              <w:right w:val="single" w:sz="4" w:space="0" w:color="auto"/>
            </w:tcBorders>
          </w:tcPr>
          <w:p w14:paraId="64DB9EC0" w14:textId="77777777" w:rsidR="0095042F" w:rsidRPr="00230757" w:rsidRDefault="0095042F" w:rsidP="005F2500">
            <w:pPr>
              <w:widowControl w:val="0"/>
              <w:autoSpaceDE w:val="0"/>
              <w:autoSpaceDN w:val="0"/>
              <w:adjustRightInd w:val="0"/>
              <w:contextualSpacing/>
              <w:jc w:val="both"/>
            </w:pPr>
            <w:r w:rsidRPr="00230757">
              <w:rPr>
                <w:color w:val="000000"/>
              </w:rPr>
              <w:t xml:space="preserve">Бюджетный кодекс Российской Федерации, </w:t>
            </w:r>
            <w:r w:rsidRPr="00230757">
              <w:rPr>
                <w:lang w:eastAsia="en-US"/>
              </w:rPr>
              <w:t>статья</w:t>
            </w:r>
            <w:r w:rsidRPr="00230757">
              <w:t xml:space="preserve"> 41</w:t>
            </w:r>
          </w:p>
        </w:tc>
      </w:tr>
      <w:tr w:rsidR="0095042F" w:rsidRPr="00230757" w14:paraId="0F20F9CC" w14:textId="77777777" w:rsidTr="005F2500">
        <w:tc>
          <w:tcPr>
            <w:tcW w:w="562" w:type="dxa"/>
          </w:tcPr>
          <w:p w14:paraId="627783E6" w14:textId="22CDCF86" w:rsidR="0095042F" w:rsidRPr="00230757" w:rsidRDefault="0095042F" w:rsidP="005F2500">
            <w:pPr>
              <w:contextualSpacing/>
              <w:jc w:val="center"/>
              <w:rPr>
                <w:bCs/>
              </w:rPr>
            </w:pPr>
            <w:r w:rsidRPr="00230757">
              <w:rPr>
                <w:bCs/>
              </w:rPr>
              <w:t>23</w:t>
            </w:r>
          </w:p>
        </w:tc>
        <w:tc>
          <w:tcPr>
            <w:tcW w:w="2552" w:type="dxa"/>
            <w:tcBorders>
              <w:top w:val="single" w:sz="4" w:space="0" w:color="auto"/>
              <w:left w:val="nil"/>
              <w:bottom w:val="single" w:sz="4" w:space="0" w:color="auto"/>
              <w:right w:val="single" w:sz="4" w:space="0" w:color="auto"/>
            </w:tcBorders>
          </w:tcPr>
          <w:p w14:paraId="1E0BEDA4" w14:textId="77777777" w:rsidR="0095042F" w:rsidRPr="00230757" w:rsidRDefault="0095042F" w:rsidP="005F2500">
            <w:pPr>
              <w:contextualSpacing/>
              <w:jc w:val="both"/>
              <w:rPr>
                <w:bCs/>
              </w:rPr>
            </w:pPr>
            <w:r w:rsidRPr="00230757">
              <w:rPr>
                <w:color w:val="000000" w:themeColor="text1"/>
              </w:rPr>
              <w:t>902 1 16 07010 04 0000 140</w:t>
            </w:r>
          </w:p>
        </w:tc>
        <w:tc>
          <w:tcPr>
            <w:tcW w:w="4252" w:type="dxa"/>
            <w:tcBorders>
              <w:top w:val="single" w:sz="4" w:space="0" w:color="auto"/>
              <w:left w:val="single" w:sz="4" w:space="0" w:color="auto"/>
              <w:bottom w:val="single" w:sz="4" w:space="0" w:color="auto"/>
              <w:right w:val="single" w:sz="4" w:space="0" w:color="auto"/>
            </w:tcBorders>
          </w:tcPr>
          <w:p w14:paraId="4AA8734F" w14:textId="77777777" w:rsidR="0095042F" w:rsidRPr="00230757" w:rsidRDefault="0095042F" w:rsidP="005F2500">
            <w:pPr>
              <w:contextualSpacing/>
              <w:jc w:val="both"/>
              <w:rPr>
                <w:bCs/>
              </w:rPr>
            </w:pPr>
            <w:r w:rsidRPr="00230757">
              <w:rPr>
                <w:color w:val="000000" w:themeColor="text1"/>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4395" w:type="dxa"/>
            <w:tcBorders>
              <w:top w:val="single" w:sz="4" w:space="0" w:color="auto"/>
              <w:left w:val="single" w:sz="4" w:space="0" w:color="auto"/>
              <w:bottom w:val="single" w:sz="4" w:space="0" w:color="auto"/>
              <w:right w:val="single" w:sz="4" w:space="0" w:color="auto"/>
            </w:tcBorders>
          </w:tcPr>
          <w:p w14:paraId="3B5C8986" w14:textId="77777777" w:rsidR="0095042F" w:rsidRPr="00230757" w:rsidRDefault="0095042F" w:rsidP="005F2500">
            <w:pPr>
              <w:contextualSpacing/>
              <w:jc w:val="both"/>
              <w:rPr>
                <w:bCs/>
              </w:rPr>
            </w:pPr>
            <w:r w:rsidRPr="00230757">
              <w:t>Поступления от уплаты ш</w:t>
            </w:r>
            <w:r w:rsidRPr="00230757">
              <w:rPr>
                <w:color w:val="000000" w:themeColor="text1"/>
              </w:rPr>
              <w:t>трафов,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2976" w:type="dxa"/>
            <w:tcBorders>
              <w:top w:val="single" w:sz="4" w:space="0" w:color="auto"/>
              <w:left w:val="single" w:sz="4" w:space="0" w:color="auto"/>
              <w:bottom w:val="single" w:sz="4" w:space="0" w:color="auto"/>
              <w:right w:val="single" w:sz="4" w:space="0" w:color="auto"/>
            </w:tcBorders>
          </w:tcPr>
          <w:p w14:paraId="68149BC4" w14:textId="77777777" w:rsidR="0095042F" w:rsidRPr="00230757" w:rsidRDefault="0095042F" w:rsidP="005F250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статьи 41, 46;</w:t>
            </w:r>
          </w:p>
          <w:p w14:paraId="79A88FFB" w14:textId="77777777" w:rsidR="0095042F" w:rsidRPr="00230757" w:rsidRDefault="0095042F" w:rsidP="005F2500">
            <w:pPr>
              <w:autoSpaceDE w:val="0"/>
              <w:autoSpaceDN w:val="0"/>
              <w:adjustRightInd w:val="0"/>
              <w:contextualSpacing/>
              <w:jc w:val="both"/>
              <w:rPr>
                <w:lang w:eastAsia="en-US"/>
              </w:rPr>
            </w:pPr>
          </w:p>
          <w:p w14:paraId="52A891F5" w14:textId="77777777" w:rsidR="0095042F" w:rsidRPr="00230757" w:rsidRDefault="0095042F" w:rsidP="005F2500">
            <w:pPr>
              <w:autoSpaceDE w:val="0"/>
              <w:autoSpaceDN w:val="0"/>
              <w:adjustRightInd w:val="0"/>
              <w:contextualSpacing/>
              <w:jc w:val="both"/>
              <w:rPr>
                <w:lang w:eastAsia="en-US"/>
              </w:rPr>
            </w:pPr>
            <w:r w:rsidRPr="00230757">
              <w:rPr>
                <w:lang w:eastAsia="en-US"/>
              </w:rPr>
              <w:t>Гражданский кодекс Российской Федерации, статьи 330-332;</w:t>
            </w:r>
          </w:p>
          <w:p w14:paraId="27F454EC" w14:textId="77777777" w:rsidR="0095042F" w:rsidRPr="00230757" w:rsidRDefault="0095042F" w:rsidP="005F2500">
            <w:pPr>
              <w:autoSpaceDE w:val="0"/>
              <w:autoSpaceDN w:val="0"/>
              <w:adjustRightInd w:val="0"/>
              <w:contextualSpacing/>
              <w:jc w:val="both"/>
              <w:rPr>
                <w:lang w:eastAsia="en-US"/>
              </w:rPr>
            </w:pPr>
          </w:p>
          <w:p w14:paraId="636AB14E" w14:textId="77777777" w:rsidR="0095042F" w:rsidRPr="00230757" w:rsidRDefault="0095042F" w:rsidP="005F2500">
            <w:pPr>
              <w:contextualSpacing/>
              <w:jc w:val="both"/>
              <w:rPr>
                <w:bCs/>
              </w:rPr>
            </w:pPr>
            <w:r w:rsidRPr="00230757">
              <w:rPr>
                <w:lang w:eastAsia="en-US"/>
              </w:rPr>
              <w:t>Федеральный закон от 05.04.2013 № 44-ФЗ «О контрактной системе в сфере товаров, работ, услуг для обеспечения государственных и муниципальных нужд», статья 34</w:t>
            </w:r>
          </w:p>
        </w:tc>
      </w:tr>
      <w:tr w:rsidR="0095042F" w:rsidRPr="00230757" w14:paraId="34CDA80F" w14:textId="77777777" w:rsidTr="005F2500">
        <w:tc>
          <w:tcPr>
            <w:tcW w:w="562" w:type="dxa"/>
          </w:tcPr>
          <w:p w14:paraId="7F1BAF44" w14:textId="5D22DC2A" w:rsidR="0095042F" w:rsidRPr="00230757" w:rsidRDefault="0095042F" w:rsidP="005F2500">
            <w:pPr>
              <w:contextualSpacing/>
              <w:jc w:val="center"/>
              <w:rPr>
                <w:bCs/>
              </w:rPr>
            </w:pPr>
            <w:r w:rsidRPr="00230757">
              <w:rPr>
                <w:bCs/>
              </w:rPr>
              <w:t>24</w:t>
            </w:r>
          </w:p>
        </w:tc>
        <w:tc>
          <w:tcPr>
            <w:tcW w:w="2552" w:type="dxa"/>
            <w:shd w:val="clear" w:color="auto" w:fill="auto"/>
          </w:tcPr>
          <w:p w14:paraId="641FD1B1" w14:textId="77777777" w:rsidR="0095042F" w:rsidRPr="00230757" w:rsidRDefault="0095042F" w:rsidP="005F2500">
            <w:pPr>
              <w:contextualSpacing/>
              <w:jc w:val="both"/>
              <w:rPr>
                <w:bCs/>
              </w:rPr>
            </w:pPr>
            <w:r w:rsidRPr="00230757">
              <w:rPr>
                <w:color w:val="212529"/>
              </w:rPr>
              <w:t>902 1 16 07090 04 0000 140</w:t>
            </w:r>
          </w:p>
        </w:tc>
        <w:tc>
          <w:tcPr>
            <w:tcW w:w="4252" w:type="dxa"/>
            <w:shd w:val="clear" w:color="auto" w:fill="auto"/>
          </w:tcPr>
          <w:p w14:paraId="33BC553C" w14:textId="77777777" w:rsidR="0095042F" w:rsidRPr="00230757" w:rsidRDefault="0095042F" w:rsidP="005F2500">
            <w:pPr>
              <w:contextualSpacing/>
              <w:jc w:val="both"/>
              <w:rPr>
                <w:bCs/>
              </w:rPr>
            </w:pPr>
            <w:r w:rsidRPr="0023075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4395" w:type="dxa"/>
          </w:tcPr>
          <w:p w14:paraId="5B1EA1C8" w14:textId="77777777" w:rsidR="0095042F" w:rsidRPr="00230757" w:rsidRDefault="0095042F" w:rsidP="005F2500">
            <w:pPr>
              <w:contextualSpacing/>
              <w:jc w:val="both"/>
              <w:rPr>
                <w:bCs/>
              </w:rPr>
            </w:pPr>
            <w:r w:rsidRPr="00230757">
              <w:t>Поступления от уплаты ш</w:t>
            </w:r>
            <w:r w:rsidRPr="00230757">
              <w:rPr>
                <w:color w:val="000000" w:themeColor="text1"/>
              </w:rPr>
              <w:t xml:space="preserve">трафов, </w:t>
            </w:r>
            <w:r w:rsidRPr="00230757">
              <w:rPr>
                <w:color w:val="000000"/>
              </w:rPr>
              <w:t>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976" w:type="dxa"/>
          </w:tcPr>
          <w:p w14:paraId="41315E55" w14:textId="77777777" w:rsidR="0095042F" w:rsidRPr="00230757" w:rsidRDefault="0095042F" w:rsidP="005F2500">
            <w:pPr>
              <w:autoSpaceDE w:val="0"/>
              <w:autoSpaceDN w:val="0"/>
              <w:adjustRightInd w:val="0"/>
              <w:contextualSpacing/>
              <w:jc w:val="both"/>
              <w:rPr>
                <w:lang w:eastAsia="en-US"/>
              </w:rPr>
            </w:pPr>
            <w:r w:rsidRPr="00230757">
              <w:rPr>
                <w:lang w:eastAsia="en-US"/>
              </w:rPr>
              <w:t>Бюджетный кодекс Российской Федерации</w:t>
            </w:r>
            <w:r w:rsidRPr="00230757">
              <w:rPr>
                <w:color w:val="000000"/>
              </w:rPr>
              <w:t>,</w:t>
            </w:r>
            <w:r w:rsidRPr="00230757">
              <w:rPr>
                <w:lang w:eastAsia="en-US"/>
              </w:rPr>
              <w:t xml:space="preserve"> статьи 41, 46;</w:t>
            </w:r>
          </w:p>
          <w:p w14:paraId="1DFCB334" w14:textId="77777777" w:rsidR="0095042F" w:rsidRPr="00230757" w:rsidRDefault="0095042F" w:rsidP="005F2500">
            <w:pPr>
              <w:autoSpaceDE w:val="0"/>
              <w:autoSpaceDN w:val="0"/>
              <w:adjustRightInd w:val="0"/>
              <w:contextualSpacing/>
              <w:jc w:val="both"/>
              <w:rPr>
                <w:lang w:eastAsia="en-US"/>
              </w:rPr>
            </w:pPr>
          </w:p>
          <w:p w14:paraId="0273A0F2" w14:textId="77777777" w:rsidR="0095042F" w:rsidRPr="00230757" w:rsidRDefault="0095042F" w:rsidP="005F2500">
            <w:pPr>
              <w:contextualSpacing/>
              <w:jc w:val="both"/>
              <w:rPr>
                <w:lang w:eastAsia="en-US"/>
              </w:rPr>
            </w:pPr>
            <w:r w:rsidRPr="00230757">
              <w:rPr>
                <w:lang w:eastAsia="en-US"/>
              </w:rPr>
              <w:t xml:space="preserve">Гражданский кодекс Российской Федерации, </w:t>
            </w:r>
            <w:r w:rsidRPr="00230757">
              <w:rPr>
                <w:lang w:eastAsia="en-US"/>
              </w:rPr>
              <w:br/>
              <w:t>статьи 330-332, 614, 616;</w:t>
            </w:r>
          </w:p>
          <w:p w14:paraId="28F2093B" w14:textId="77777777" w:rsidR="0095042F" w:rsidRPr="00230757" w:rsidRDefault="0095042F" w:rsidP="005F2500">
            <w:pPr>
              <w:contextualSpacing/>
              <w:jc w:val="both"/>
              <w:rPr>
                <w:lang w:eastAsia="en-US"/>
              </w:rPr>
            </w:pPr>
          </w:p>
          <w:p w14:paraId="6858E171" w14:textId="77777777" w:rsidR="0095042F" w:rsidRPr="00230757" w:rsidRDefault="0095042F" w:rsidP="005F2500">
            <w:pPr>
              <w:contextualSpacing/>
            </w:pPr>
            <w:r w:rsidRPr="00230757">
              <w:rPr>
                <w:lang w:eastAsia="en-US"/>
              </w:rPr>
              <w:t>Трудовой кодекс Российской Федерации, статьи 233, 238-</w:t>
            </w:r>
            <w:r w:rsidRPr="00230757">
              <w:rPr>
                <w:lang w:eastAsia="en-US"/>
              </w:rPr>
              <w:lastRenderedPageBreak/>
              <w:t>244, 246, 248</w:t>
            </w:r>
          </w:p>
        </w:tc>
      </w:tr>
      <w:tr w:rsidR="0095042F" w:rsidRPr="00230757" w14:paraId="4D484DCA" w14:textId="77777777" w:rsidTr="005F2500">
        <w:tc>
          <w:tcPr>
            <w:tcW w:w="562" w:type="dxa"/>
          </w:tcPr>
          <w:p w14:paraId="50B51287" w14:textId="0D3CA9D6" w:rsidR="0095042F" w:rsidRPr="00230757" w:rsidRDefault="0095042F" w:rsidP="005F2500">
            <w:pPr>
              <w:contextualSpacing/>
              <w:jc w:val="center"/>
              <w:rPr>
                <w:bCs/>
              </w:rPr>
            </w:pPr>
            <w:r w:rsidRPr="00230757">
              <w:rPr>
                <w:bCs/>
              </w:rPr>
              <w:t>25</w:t>
            </w:r>
          </w:p>
        </w:tc>
        <w:tc>
          <w:tcPr>
            <w:tcW w:w="2552" w:type="dxa"/>
            <w:shd w:val="clear" w:color="auto" w:fill="auto"/>
          </w:tcPr>
          <w:p w14:paraId="4D949F08" w14:textId="77777777" w:rsidR="0095042F" w:rsidRPr="00230757" w:rsidRDefault="0095042F" w:rsidP="005F2500">
            <w:pPr>
              <w:contextualSpacing/>
              <w:jc w:val="both"/>
              <w:rPr>
                <w:bCs/>
              </w:rPr>
            </w:pPr>
            <w:r w:rsidRPr="00230757">
              <w:rPr>
                <w:color w:val="000000"/>
              </w:rPr>
              <w:t>902 1 17 01040 04 0000 180</w:t>
            </w:r>
          </w:p>
        </w:tc>
        <w:tc>
          <w:tcPr>
            <w:tcW w:w="4252" w:type="dxa"/>
            <w:shd w:val="clear" w:color="auto" w:fill="auto"/>
          </w:tcPr>
          <w:p w14:paraId="59A5D583" w14:textId="77777777" w:rsidR="0095042F" w:rsidRPr="00230757" w:rsidRDefault="0095042F" w:rsidP="005F2500">
            <w:pPr>
              <w:contextualSpacing/>
              <w:jc w:val="both"/>
              <w:rPr>
                <w:bCs/>
              </w:rPr>
            </w:pPr>
            <w:r w:rsidRPr="00230757">
              <w:rPr>
                <w:color w:val="000000"/>
              </w:rPr>
              <w:t>Невыясненные поступления, зачисляемые в бюджеты городских округов</w:t>
            </w:r>
          </w:p>
        </w:tc>
        <w:tc>
          <w:tcPr>
            <w:tcW w:w="4395" w:type="dxa"/>
            <w:tcBorders>
              <w:top w:val="single" w:sz="4" w:space="0" w:color="auto"/>
              <w:left w:val="single" w:sz="4" w:space="0" w:color="auto"/>
              <w:bottom w:val="single" w:sz="4" w:space="0" w:color="auto"/>
              <w:right w:val="single" w:sz="4" w:space="0" w:color="auto"/>
            </w:tcBorders>
          </w:tcPr>
          <w:p w14:paraId="49FCFA1A" w14:textId="77777777" w:rsidR="0095042F" w:rsidRPr="00230757" w:rsidRDefault="0095042F" w:rsidP="005F2500">
            <w:pPr>
              <w:contextualSpacing/>
              <w:jc w:val="both"/>
            </w:pPr>
            <w:r w:rsidRPr="00230757">
              <w:t>Прочие невыясненные поступления</w:t>
            </w:r>
          </w:p>
          <w:p w14:paraId="0913866C" w14:textId="77777777" w:rsidR="0095042F" w:rsidRPr="00230757" w:rsidRDefault="0095042F" w:rsidP="005F2500">
            <w:pPr>
              <w:contextualSpacing/>
              <w:jc w:val="both"/>
              <w:rPr>
                <w:bCs/>
              </w:rPr>
            </w:pPr>
          </w:p>
          <w:p w14:paraId="4D18A1F1" w14:textId="77777777" w:rsidR="0095042F" w:rsidRPr="00230757" w:rsidRDefault="0095042F" w:rsidP="005F2500">
            <w:pPr>
              <w:contextualSpacing/>
              <w:jc w:val="both"/>
              <w:rPr>
                <w:bCs/>
              </w:rPr>
            </w:pPr>
          </w:p>
          <w:p w14:paraId="45098A0B" w14:textId="77777777" w:rsidR="0095042F" w:rsidRPr="00B8589D" w:rsidRDefault="0095042F" w:rsidP="00B8589D"/>
        </w:tc>
        <w:tc>
          <w:tcPr>
            <w:tcW w:w="2976" w:type="dxa"/>
            <w:tcBorders>
              <w:top w:val="single" w:sz="4" w:space="0" w:color="auto"/>
              <w:left w:val="single" w:sz="4" w:space="0" w:color="auto"/>
              <w:bottom w:val="single" w:sz="4" w:space="0" w:color="auto"/>
              <w:right w:val="single" w:sz="4" w:space="0" w:color="auto"/>
            </w:tcBorders>
          </w:tcPr>
          <w:p w14:paraId="1A01ACA1" w14:textId="77777777" w:rsidR="0095042F" w:rsidRPr="00230757" w:rsidRDefault="0095042F" w:rsidP="005F2500">
            <w:pPr>
              <w:contextualSpacing/>
              <w:jc w:val="both"/>
              <w:rPr>
                <w:bCs/>
              </w:rPr>
            </w:pPr>
            <w:r w:rsidRPr="00230757">
              <w:rPr>
                <w:lang w:eastAsia="en-US"/>
              </w:rPr>
              <w:t>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29.12.2023 № 198, подпункт «г» пункта 15</w:t>
            </w:r>
          </w:p>
        </w:tc>
      </w:tr>
    </w:tbl>
    <w:p w14:paraId="09B02894" w14:textId="3415DFEA" w:rsidR="001D7DF4" w:rsidRPr="00B8589D" w:rsidRDefault="001D7DF4" w:rsidP="00B8589D"/>
    <w:p w14:paraId="53B604BD" w14:textId="39DE5C6D" w:rsidR="00593B16" w:rsidRPr="00B8589D" w:rsidRDefault="00593B16" w:rsidP="00B8589D"/>
    <w:p w14:paraId="228C8B41" w14:textId="77777777" w:rsidR="001054F1" w:rsidRPr="00B8589D" w:rsidRDefault="001054F1" w:rsidP="00B8589D"/>
    <w:p w14:paraId="254D386B" w14:textId="77777777" w:rsidR="00B8589D" w:rsidRDefault="00B8589D" w:rsidP="00B8589D">
      <w:pPr>
        <w:rPr>
          <w:sz w:val="28"/>
        </w:rPr>
      </w:pPr>
    </w:p>
    <w:p w14:paraId="3200B320" w14:textId="77777777" w:rsidR="00B8589D" w:rsidRDefault="00B8589D" w:rsidP="00B8589D">
      <w:pPr>
        <w:rPr>
          <w:sz w:val="28"/>
        </w:rPr>
      </w:pPr>
    </w:p>
    <w:p w14:paraId="2C87633C" w14:textId="46F7F862" w:rsidR="00593B16" w:rsidRPr="00B8589D" w:rsidRDefault="00593B16" w:rsidP="00B8589D">
      <w:pPr>
        <w:rPr>
          <w:sz w:val="28"/>
        </w:rPr>
      </w:pPr>
      <w:r w:rsidRPr="00B8589D">
        <w:rPr>
          <w:sz w:val="28"/>
        </w:rPr>
        <w:t xml:space="preserve">Глава муниципального образования </w:t>
      </w:r>
    </w:p>
    <w:p w14:paraId="60F6CB56" w14:textId="77777777" w:rsidR="00593B16" w:rsidRPr="00B8589D" w:rsidRDefault="00593B16" w:rsidP="00B8589D">
      <w:pPr>
        <w:rPr>
          <w:sz w:val="28"/>
        </w:rPr>
      </w:pPr>
      <w:r w:rsidRPr="00B8589D">
        <w:rPr>
          <w:sz w:val="28"/>
        </w:rPr>
        <w:t xml:space="preserve">городского округа Макеевка </w:t>
      </w:r>
    </w:p>
    <w:p w14:paraId="76E39A93" w14:textId="651B96F6" w:rsidR="00593B16" w:rsidRPr="00B8589D" w:rsidRDefault="00593B16" w:rsidP="00B8589D">
      <w:pPr>
        <w:rPr>
          <w:sz w:val="28"/>
        </w:rPr>
      </w:pPr>
      <w:r w:rsidRPr="00B8589D">
        <w:rPr>
          <w:sz w:val="28"/>
        </w:rPr>
        <w:t>Донецкой Народной Республики</w:t>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r>
      <w:r w:rsidRPr="00B8589D">
        <w:rPr>
          <w:sz w:val="28"/>
        </w:rPr>
        <w:tab/>
        <w:t xml:space="preserve">         В.Ю. Ключаров</w:t>
      </w:r>
    </w:p>
    <w:p w14:paraId="14ADEEAB" w14:textId="225A8886" w:rsidR="00593B16" w:rsidRPr="00B8589D" w:rsidRDefault="00593B16" w:rsidP="00B8589D">
      <w:pPr>
        <w:rPr>
          <w:sz w:val="28"/>
        </w:rPr>
      </w:pPr>
    </w:p>
    <w:p w14:paraId="063441D8" w14:textId="1DCEA1AF" w:rsidR="005C0310" w:rsidRPr="00B8589D" w:rsidRDefault="005C0310" w:rsidP="00B8589D">
      <w:pPr>
        <w:rPr>
          <w:sz w:val="28"/>
        </w:rPr>
      </w:pPr>
    </w:p>
    <w:p w14:paraId="1B1D827B" w14:textId="56235C3C" w:rsidR="005C0310" w:rsidRPr="00230757" w:rsidRDefault="005C0310" w:rsidP="00593B16">
      <w:pPr>
        <w:tabs>
          <w:tab w:val="left" w:pos="7088"/>
        </w:tabs>
        <w:contextualSpacing/>
        <w:rPr>
          <w:sz w:val="24"/>
          <w:szCs w:val="24"/>
        </w:rPr>
      </w:pPr>
    </w:p>
    <w:p w14:paraId="25964270" w14:textId="107F97F6" w:rsidR="005C0310" w:rsidRPr="00230757" w:rsidRDefault="005C0310" w:rsidP="00593B16">
      <w:pPr>
        <w:tabs>
          <w:tab w:val="left" w:pos="7088"/>
        </w:tabs>
        <w:contextualSpacing/>
        <w:rPr>
          <w:sz w:val="24"/>
          <w:szCs w:val="24"/>
        </w:rPr>
      </w:pPr>
    </w:p>
    <w:p w14:paraId="09F5609B" w14:textId="2587E28B" w:rsidR="005C0310" w:rsidRPr="00230757" w:rsidRDefault="005C0310" w:rsidP="00593B16">
      <w:pPr>
        <w:tabs>
          <w:tab w:val="left" w:pos="7088"/>
        </w:tabs>
        <w:contextualSpacing/>
        <w:rPr>
          <w:sz w:val="24"/>
          <w:szCs w:val="24"/>
        </w:rPr>
      </w:pPr>
    </w:p>
    <w:p w14:paraId="690AA5DE" w14:textId="712347F0" w:rsidR="005C0310" w:rsidRPr="00230757" w:rsidRDefault="005C0310" w:rsidP="00593B16">
      <w:pPr>
        <w:tabs>
          <w:tab w:val="left" w:pos="7088"/>
        </w:tabs>
        <w:contextualSpacing/>
        <w:rPr>
          <w:sz w:val="24"/>
          <w:szCs w:val="24"/>
        </w:rPr>
      </w:pPr>
    </w:p>
    <w:p w14:paraId="718BC6F5" w14:textId="1A5CA01D" w:rsidR="005C0310" w:rsidRPr="00230757" w:rsidRDefault="005C0310" w:rsidP="00593B16">
      <w:pPr>
        <w:tabs>
          <w:tab w:val="left" w:pos="7088"/>
        </w:tabs>
        <w:contextualSpacing/>
        <w:rPr>
          <w:sz w:val="24"/>
          <w:szCs w:val="24"/>
        </w:rPr>
      </w:pPr>
    </w:p>
    <w:p w14:paraId="6E773CCB" w14:textId="6F6423CA" w:rsidR="005C0310" w:rsidRPr="00230757" w:rsidRDefault="005C0310" w:rsidP="00593B16">
      <w:pPr>
        <w:tabs>
          <w:tab w:val="left" w:pos="7088"/>
        </w:tabs>
        <w:contextualSpacing/>
        <w:rPr>
          <w:sz w:val="24"/>
          <w:szCs w:val="24"/>
        </w:rPr>
      </w:pPr>
    </w:p>
    <w:p w14:paraId="06030B97" w14:textId="050C0615" w:rsidR="0095042F" w:rsidRDefault="0095042F" w:rsidP="00593B16">
      <w:pPr>
        <w:tabs>
          <w:tab w:val="left" w:pos="7088"/>
        </w:tabs>
        <w:contextualSpacing/>
        <w:rPr>
          <w:sz w:val="24"/>
          <w:szCs w:val="24"/>
        </w:rPr>
      </w:pPr>
    </w:p>
    <w:p w14:paraId="39520036" w14:textId="77777777" w:rsidR="00B8589D" w:rsidRPr="00230757" w:rsidRDefault="00B8589D" w:rsidP="00593B16">
      <w:pPr>
        <w:tabs>
          <w:tab w:val="left" w:pos="7088"/>
        </w:tabs>
        <w:contextualSpacing/>
        <w:rPr>
          <w:sz w:val="24"/>
          <w:szCs w:val="24"/>
        </w:rPr>
      </w:pPr>
    </w:p>
    <w:p w14:paraId="5FD74761" w14:textId="77777777" w:rsidR="005C0310" w:rsidRPr="00230757" w:rsidRDefault="005C0310" w:rsidP="00593B16">
      <w:pPr>
        <w:tabs>
          <w:tab w:val="left" w:pos="7088"/>
        </w:tabs>
        <w:contextualSpacing/>
        <w:rPr>
          <w:sz w:val="24"/>
          <w:szCs w:val="24"/>
        </w:rPr>
      </w:pPr>
    </w:p>
    <w:p w14:paraId="6FA9D3EF" w14:textId="77777777" w:rsidR="00593B16" w:rsidRPr="00230757" w:rsidRDefault="00593B16" w:rsidP="00593B16">
      <w:pPr>
        <w:tabs>
          <w:tab w:val="left" w:pos="7088"/>
        </w:tabs>
        <w:contextualSpacing/>
        <w:rPr>
          <w:sz w:val="24"/>
          <w:szCs w:val="24"/>
        </w:rPr>
      </w:pPr>
    </w:p>
    <w:p w14:paraId="2A0A5BAE" w14:textId="3B6D2261" w:rsidR="00B86560" w:rsidRPr="00B60975" w:rsidRDefault="00593B16" w:rsidP="00D64100">
      <w:pPr>
        <w:tabs>
          <w:tab w:val="left" w:pos="7088"/>
        </w:tabs>
        <w:contextualSpacing/>
        <w:rPr>
          <w:szCs w:val="28"/>
        </w:rPr>
      </w:pPr>
      <w:r w:rsidRPr="00230757">
        <w:rPr>
          <w:sz w:val="24"/>
          <w:szCs w:val="24"/>
        </w:rPr>
        <w:t>Старых Е.В.</w:t>
      </w:r>
    </w:p>
    <w:p w14:paraId="6A6BF8FA" w14:textId="77777777" w:rsidR="00B86560" w:rsidRPr="00B60975" w:rsidRDefault="00B86560" w:rsidP="00B86560">
      <w:pPr>
        <w:tabs>
          <w:tab w:val="left" w:pos="7088"/>
        </w:tabs>
        <w:rPr>
          <w:szCs w:val="28"/>
        </w:rPr>
        <w:sectPr w:rsidR="00B86560" w:rsidRPr="00B60975" w:rsidSect="005C0310">
          <w:headerReference w:type="even" r:id="rId23"/>
          <w:headerReference w:type="default" r:id="rId24"/>
          <w:headerReference w:type="first" r:id="rId25"/>
          <w:pgSz w:w="16838" w:h="11906" w:orient="landscape"/>
          <w:pgMar w:top="1701" w:right="1134" w:bottom="567" w:left="1134" w:header="709" w:footer="709" w:gutter="0"/>
          <w:pgNumType w:start="1"/>
          <w:cols w:space="720"/>
          <w:titlePg/>
          <w:docGrid w:linePitch="360"/>
        </w:sectPr>
      </w:pPr>
    </w:p>
    <w:p w14:paraId="7F720C4E" w14:textId="77777777" w:rsidR="00B86560" w:rsidRPr="00C763B4" w:rsidRDefault="00B86560" w:rsidP="003905BC">
      <w:pPr>
        <w:tabs>
          <w:tab w:val="left" w:pos="7088"/>
        </w:tabs>
        <w:contextualSpacing/>
        <w:rPr>
          <w:sz w:val="24"/>
          <w:szCs w:val="24"/>
        </w:rPr>
      </w:pPr>
    </w:p>
    <w:p w14:paraId="5331C864" w14:textId="77777777" w:rsidR="00E46A3F" w:rsidRPr="00353AC6" w:rsidRDefault="00E46A3F" w:rsidP="00E46A3F">
      <w:pPr>
        <w:rPr>
          <w:sz w:val="28"/>
          <w:szCs w:val="28"/>
        </w:rPr>
        <w:sectPr w:rsidR="00E46A3F" w:rsidRPr="00353AC6" w:rsidSect="00392571">
          <w:headerReference w:type="even" r:id="rId26"/>
          <w:headerReference w:type="default" r:id="rId27"/>
          <w:headerReference w:type="first" r:id="rId28"/>
          <w:pgSz w:w="11906" w:h="16838"/>
          <w:pgMar w:top="709" w:right="567" w:bottom="1134" w:left="1701" w:header="709" w:footer="709" w:gutter="0"/>
          <w:pgNumType w:start="1"/>
          <w:cols w:space="708"/>
          <w:titlePg/>
          <w:docGrid w:linePitch="360"/>
        </w:sectPr>
      </w:pPr>
    </w:p>
    <w:p w14:paraId="224F521F" w14:textId="0B0CB077" w:rsidR="007F7FB8" w:rsidRDefault="007F7FB8" w:rsidP="005F2A89">
      <w:pPr>
        <w:ind w:firstLine="708"/>
        <w:jc w:val="center"/>
        <w:rPr>
          <w:sz w:val="28"/>
          <w:szCs w:val="28"/>
        </w:rPr>
      </w:pPr>
    </w:p>
    <w:sectPr w:rsidR="007F7FB8" w:rsidSect="005F2A89">
      <w:headerReference w:type="even" r:id="rId29"/>
      <w:headerReference w:type="default" r:id="rId30"/>
      <w:headerReference w:type="first" r:id="rId31"/>
      <w:type w:val="continuous"/>
      <w:pgSz w:w="11906" w:h="16838"/>
      <w:pgMar w:top="851" w:right="566"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40F6B" w14:textId="77777777" w:rsidR="00F23262" w:rsidRDefault="00F23262" w:rsidP="00206AF8">
      <w:r>
        <w:separator/>
      </w:r>
    </w:p>
  </w:endnote>
  <w:endnote w:type="continuationSeparator" w:id="0">
    <w:p w14:paraId="24C6B024" w14:textId="77777777" w:rsidR="00F23262" w:rsidRDefault="00F23262" w:rsidP="0020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2C836" w14:textId="77777777" w:rsidR="00B8589D" w:rsidRDefault="00B8589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AFE6" w14:textId="77777777" w:rsidR="00B8589D" w:rsidRDefault="00B8589D">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D3F74" w14:textId="77777777" w:rsidR="00B8589D" w:rsidRDefault="00B858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A04DF" w14:textId="77777777" w:rsidR="00F23262" w:rsidRDefault="00F23262" w:rsidP="00206AF8">
      <w:r>
        <w:separator/>
      </w:r>
    </w:p>
  </w:footnote>
  <w:footnote w:type="continuationSeparator" w:id="0">
    <w:p w14:paraId="3719E1B0" w14:textId="77777777" w:rsidR="00F23262" w:rsidRDefault="00F23262" w:rsidP="00206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78ED3" w14:textId="7DB5592D" w:rsidR="004931A8" w:rsidRDefault="00B8589D" w:rsidP="00392571">
    <w:pPr>
      <w:pStyle w:val="a7"/>
      <w:framePr w:wrap="around" w:vAnchor="text" w:hAnchor="margin" w:xAlign="center" w:y="1"/>
      <w:rPr>
        <w:rStyle w:val="ab"/>
      </w:rPr>
    </w:pPr>
    <w:r>
      <w:rPr>
        <w:noProof/>
      </w:rPr>
      <w:pict w14:anchorId="427781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57" o:spid="_x0000_s2050" type="#_x0000_t136" style="position:absolute;margin-left:0;margin-top:0;width:622.7pt;height:56.6pt;rotation:315;z-index:-251655168;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52FEF132" w14:textId="77777777" w:rsidR="004931A8" w:rsidRDefault="004931A8">
    <w:pPr>
      <w:pStyle w:val="a7"/>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7B312" w14:textId="2D71DFD4" w:rsidR="004931A8" w:rsidRDefault="00B8589D" w:rsidP="00392571">
    <w:pPr>
      <w:pStyle w:val="a7"/>
      <w:framePr w:wrap="around" w:vAnchor="text" w:hAnchor="margin" w:xAlign="center" w:y="1"/>
      <w:rPr>
        <w:rStyle w:val="ab"/>
      </w:rPr>
    </w:pPr>
    <w:r>
      <w:rPr>
        <w:noProof/>
      </w:rPr>
      <w:pict w14:anchorId="2DBFAD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6" o:spid="_x0000_s2059" type="#_x0000_t136" style="position:absolute;margin-left:0;margin-top:0;width:622.7pt;height:56.6pt;rotation:315;z-index:-251636736;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664D9B3E" w14:textId="77777777" w:rsidR="004931A8" w:rsidRDefault="004931A8">
    <w:pPr>
      <w:pStyle w:val="a7"/>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C4F8F" w14:textId="25525A18" w:rsidR="004931A8" w:rsidRDefault="00B8589D" w:rsidP="00392571">
    <w:pPr>
      <w:pStyle w:val="a7"/>
      <w:contextualSpacing/>
      <w:jc w:val="center"/>
      <w:rPr>
        <w:sz w:val="24"/>
        <w:szCs w:val="24"/>
      </w:rPr>
    </w:pPr>
    <w:r>
      <w:rPr>
        <w:noProof/>
      </w:rPr>
      <w:pict w14:anchorId="2B18D5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7" o:spid="_x0000_s2060" type="#_x0000_t136" style="position:absolute;left:0;text-align:left;margin-left:0;margin-top:0;width:622.7pt;height:56.6pt;rotation:315;z-index:-251634688;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Pr>
        <w:noProof/>
        <w:sz w:val="24"/>
        <w:szCs w:val="24"/>
      </w:rPr>
      <w:t>4</w:t>
    </w:r>
    <w:r w:rsidR="004931A8" w:rsidRPr="00A61C1D">
      <w:rPr>
        <w:sz w:val="24"/>
        <w:szCs w:val="24"/>
      </w:rPr>
      <w:fldChar w:fldCharType="end"/>
    </w:r>
  </w:p>
  <w:p w14:paraId="72351874" w14:textId="1A7E91A4" w:rsidR="001054F1" w:rsidRPr="00A61C1D" w:rsidRDefault="001054F1" w:rsidP="001054F1">
    <w:pPr>
      <w:pStyle w:val="a7"/>
      <w:contextualSpacing/>
      <w:jc w:val="right"/>
      <w:rPr>
        <w:sz w:val="24"/>
        <w:szCs w:val="24"/>
      </w:rPr>
    </w:pPr>
    <w:r>
      <w:rPr>
        <w:sz w:val="24"/>
        <w:szCs w:val="24"/>
      </w:rPr>
      <w:t>Продолжение приложения 3</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DFDA2" w14:textId="1AF2CD11" w:rsidR="004931A8" w:rsidRDefault="00B8589D" w:rsidP="00392571">
    <w:pPr>
      <w:pStyle w:val="a7"/>
      <w:contextualSpacing/>
    </w:pPr>
    <w:r>
      <w:rPr>
        <w:noProof/>
      </w:rPr>
      <w:pict w14:anchorId="179A7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5" o:spid="_x0000_s2058" type="#_x0000_t136" style="position:absolute;margin-left:0;margin-top:0;width:622.7pt;height:56.6pt;rotation:315;z-index:-251638784;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1690" w14:textId="741269B7" w:rsidR="004931A8" w:rsidRDefault="00B8589D" w:rsidP="00392571">
    <w:pPr>
      <w:pStyle w:val="a7"/>
      <w:framePr w:wrap="around" w:vAnchor="text" w:hAnchor="margin" w:xAlign="center" w:y="1"/>
      <w:rPr>
        <w:rStyle w:val="ab"/>
      </w:rPr>
    </w:pPr>
    <w:r>
      <w:rPr>
        <w:noProof/>
      </w:rPr>
      <w:pict w14:anchorId="100D9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9" o:spid="_x0000_s2062" type="#_x0000_t136" style="position:absolute;margin-left:0;margin-top:0;width:622.7pt;height:56.6pt;rotation:315;z-index:-251630592;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1AB1778B" w14:textId="77777777" w:rsidR="004931A8" w:rsidRDefault="004931A8">
    <w:pPr>
      <w:pStyle w:val="a7"/>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321E0" w14:textId="4B82EE3C" w:rsidR="004931A8" w:rsidRDefault="00B8589D" w:rsidP="00392571">
    <w:pPr>
      <w:pStyle w:val="a7"/>
      <w:contextualSpacing/>
      <w:jc w:val="center"/>
      <w:rPr>
        <w:sz w:val="24"/>
        <w:szCs w:val="24"/>
      </w:rPr>
    </w:pPr>
    <w:r>
      <w:rPr>
        <w:noProof/>
      </w:rPr>
      <w:pict w14:anchorId="39DC7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0" o:spid="_x0000_s2063" type="#_x0000_t136" style="position:absolute;left:0;text-align:left;margin-left:0;margin-top:0;width:622.7pt;height:56.6pt;rotation:315;z-index:-251628544;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Pr>
        <w:noProof/>
        <w:sz w:val="24"/>
        <w:szCs w:val="24"/>
      </w:rPr>
      <w:t>3</w:t>
    </w:r>
    <w:r w:rsidR="004931A8" w:rsidRPr="00A61C1D">
      <w:rPr>
        <w:sz w:val="24"/>
        <w:szCs w:val="24"/>
      </w:rPr>
      <w:fldChar w:fldCharType="end"/>
    </w:r>
  </w:p>
  <w:p w14:paraId="506305FC" w14:textId="6E61D2BC" w:rsidR="001054F1" w:rsidRPr="00A61C1D" w:rsidRDefault="001054F1" w:rsidP="001054F1">
    <w:pPr>
      <w:pStyle w:val="a7"/>
      <w:contextualSpacing/>
      <w:jc w:val="right"/>
      <w:rPr>
        <w:sz w:val="24"/>
        <w:szCs w:val="24"/>
      </w:rPr>
    </w:pPr>
    <w:r>
      <w:rPr>
        <w:sz w:val="24"/>
        <w:szCs w:val="24"/>
      </w:rPr>
      <w:t>Продолжение приложения 4</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12B9F" w14:textId="210D9491" w:rsidR="004931A8" w:rsidRDefault="00B8589D" w:rsidP="00392571">
    <w:pPr>
      <w:pStyle w:val="a7"/>
      <w:contextualSpacing/>
    </w:pPr>
    <w:r>
      <w:rPr>
        <w:noProof/>
      </w:rPr>
      <w:pict w14:anchorId="69349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8" o:spid="_x0000_s2061" type="#_x0000_t136" style="position:absolute;margin-left:0;margin-top:0;width:622.7pt;height:56.6pt;rotation:315;z-index:-251632640;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BEA66" w14:textId="68983C1D" w:rsidR="00B8589D" w:rsidRDefault="00B8589D">
    <w:pPr>
      <w:pStyle w:val="a7"/>
    </w:pPr>
    <w:r>
      <w:rPr>
        <w:noProof/>
      </w:rPr>
      <w:pict w14:anchorId="170CFE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2" o:spid="_x0000_s2065" type="#_x0000_t136" style="position:absolute;margin-left:0;margin-top:0;width:622.7pt;height:56.6pt;rotation:315;z-index:-251624448;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59340" w14:textId="7BEA0FFA" w:rsidR="004931A8" w:rsidRDefault="00B8589D">
    <w:pPr>
      <w:pStyle w:val="a7"/>
      <w:jc w:val="center"/>
    </w:pPr>
    <w:r>
      <w:rPr>
        <w:noProof/>
      </w:rPr>
      <w:pict w14:anchorId="53C65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3" o:spid="_x0000_s2066" type="#_x0000_t136" style="position:absolute;left:0;text-align:left;margin-left:0;margin-top:0;width:622.7pt;height:56.6pt;rotation:315;z-index:-251622400;mso-position-horizontal:center;mso-position-horizontal-relative:margin;mso-position-vertical:center;mso-position-vertical-relative:margin" o:allowincell="f" fillcolor="#0070c0" stroked="f">
          <v:textpath style="font-family:&quot;Times New Roman&quot;;font-size:1pt" string="makeevka.gosuslugi.ru"/>
        </v:shape>
      </w:pict>
    </w:r>
  </w:p>
  <w:sdt>
    <w:sdtPr>
      <w:id w:val="1493835302"/>
      <w:docPartObj>
        <w:docPartGallery w:val="Page Numbers (Top of Page)"/>
        <w:docPartUnique/>
      </w:docPartObj>
    </w:sdtPr>
    <w:sdtEndPr/>
    <w:sdtContent>
      <w:p w14:paraId="4AB59340" w14:textId="7BEA0FFA" w:rsidR="004931A8" w:rsidRDefault="004931A8">
        <w:pPr>
          <w:pStyle w:val="a7"/>
          <w:jc w:val="center"/>
        </w:pPr>
        <w:r>
          <w:fldChar w:fldCharType="begin"/>
        </w:r>
        <w:r>
          <w:instrText>PAGE   \* MERGEFORMAT</w:instrText>
        </w:r>
        <w:r>
          <w:fldChar w:fldCharType="separate"/>
        </w:r>
        <w:r>
          <w:rPr>
            <w:noProof/>
          </w:rPr>
          <w:t>2</w:t>
        </w:r>
        <w:r>
          <w:fldChar w:fldCharType="end"/>
        </w:r>
      </w:p>
      <w:p w14:paraId="32DEEAD2" w14:textId="77777777" w:rsidR="004931A8" w:rsidRDefault="00F23262">
        <w:pPr>
          <w:pStyle w:val="a7"/>
          <w:jc w:val="center"/>
        </w:pP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A1ED" w14:textId="347AE45C" w:rsidR="00B8589D" w:rsidRDefault="00B8589D">
    <w:pPr>
      <w:pStyle w:val="a7"/>
    </w:pPr>
    <w:r>
      <w:rPr>
        <w:noProof/>
      </w:rPr>
      <w:pict w14:anchorId="106602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1" o:spid="_x0000_s2064" type="#_x0000_t136" style="position:absolute;margin-left:0;margin-top:0;width:622.7pt;height:56.6pt;rotation:315;z-index:-25162649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88BF" w14:textId="0B74300A" w:rsidR="004931A8" w:rsidRDefault="00B8589D" w:rsidP="00392571">
    <w:pPr>
      <w:pStyle w:val="a7"/>
      <w:framePr w:wrap="around" w:vAnchor="text" w:hAnchor="margin" w:xAlign="center" w:y="1"/>
      <w:rPr>
        <w:rStyle w:val="ab"/>
      </w:rPr>
    </w:pPr>
    <w:r>
      <w:rPr>
        <w:noProof/>
      </w:rPr>
      <w:pict w14:anchorId="75C46C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5" o:spid="_x0000_s2068" type="#_x0000_t136" style="position:absolute;margin-left:0;margin-top:0;width:622.7pt;height:56.6pt;rotation:315;z-index:-251618304;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721809FC" w14:textId="77777777" w:rsidR="004931A8" w:rsidRDefault="004931A8">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74BE" w14:textId="1DE6D769" w:rsidR="004931A8" w:rsidRPr="00A61C1D" w:rsidRDefault="00B8589D" w:rsidP="00392571">
    <w:pPr>
      <w:pStyle w:val="a7"/>
      <w:contextualSpacing/>
      <w:jc w:val="center"/>
      <w:rPr>
        <w:sz w:val="24"/>
        <w:szCs w:val="24"/>
      </w:rPr>
    </w:pPr>
    <w:r>
      <w:rPr>
        <w:noProof/>
      </w:rPr>
      <w:pict w14:anchorId="35F66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58" o:spid="_x0000_s2051" type="#_x0000_t136" style="position:absolute;left:0;text-align:left;margin-left:0;margin-top:0;width:622.7pt;height:56.6pt;rotation:315;z-index:-251653120;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Pr>
        <w:noProof/>
        <w:sz w:val="24"/>
        <w:szCs w:val="24"/>
      </w:rPr>
      <w:t>8</w:t>
    </w:r>
    <w:r w:rsidR="004931A8" w:rsidRPr="00A61C1D">
      <w:rPr>
        <w:sz w:val="24"/>
        <w:szCs w:val="24"/>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3A16" w14:textId="7BDC03C9" w:rsidR="004931A8" w:rsidRPr="00A61C1D" w:rsidRDefault="00B8589D" w:rsidP="00392571">
    <w:pPr>
      <w:pStyle w:val="a7"/>
      <w:contextualSpacing/>
      <w:jc w:val="center"/>
      <w:rPr>
        <w:sz w:val="24"/>
        <w:szCs w:val="24"/>
      </w:rPr>
    </w:pPr>
    <w:r>
      <w:rPr>
        <w:noProof/>
      </w:rPr>
      <w:pict w14:anchorId="5BA59F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6" o:spid="_x0000_s2069" type="#_x0000_t136" style="position:absolute;left:0;text-align:left;margin-left:0;margin-top:0;width:622.7pt;height:56.6pt;rotation:315;z-index:-251616256;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sidR="00EC13F1">
      <w:rPr>
        <w:noProof/>
        <w:sz w:val="24"/>
        <w:szCs w:val="24"/>
      </w:rPr>
      <w:t>4</w:t>
    </w:r>
    <w:r w:rsidR="004931A8" w:rsidRPr="00A61C1D">
      <w:rPr>
        <w:sz w:val="24"/>
        <w:szCs w:val="24"/>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80191" w14:textId="58B28194" w:rsidR="004931A8" w:rsidRDefault="00B8589D" w:rsidP="00392571">
    <w:pPr>
      <w:pStyle w:val="a7"/>
      <w:contextualSpacing/>
    </w:pPr>
    <w:r>
      <w:rPr>
        <w:noProof/>
      </w:rPr>
      <w:pict w14:anchorId="0B265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74" o:spid="_x0000_s2067" type="#_x0000_t136" style="position:absolute;margin-left:0;margin-top:0;width:622.7pt;height:56.6pt;rotation:315;z-index:-251620352;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0305C" w14:textId="42B73E63" w:rsidR="004931A8" w:rsidRDefault="00B8589D" w:rsidP="00392571">
    <w:pPr>
      <w:pStyle w:val="a7"/>
      <w:contextualSpacing/>
    </w:pPr>
    <w:r>
      <w:rPr>
        <w:noProof/>
      </w:rPr>
      <w:pict w14:anchorId="232E4F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56" o:spid="_x0000_s2049" type="#_x0000_t136" style="position:absolute;margin-left:0;margin-top:0;width:622.7pt;height:56.6pt;rotation:315;z-index:-25165721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44B3E" w14:textId="0AEAD0D5" w:rsidR="004931A8" w:rsidRDefault="00B8589D" w:rsidP="00392571">
    <w:pPr>
      <w:pStyle w:val="a7"/>
      <w:framePr w:wrap="around" w:vAnchor="text" w:hAnchor="margin" w:xAlign="center" w:y="1"/>
      <w:rPr>
        <w:rStyle w:val="ab"/>
      </w:rPr>
    </w:pPr>
    <w:r>
      <w:rPr>
        <w:noProof/>
      </w:rPr>
      <w:pict w14:anchorId="3DB60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0" o:spid="_x0000_s2053" type="#_x0000_t136" style="position:absolute;margin-left:0;margin-top:0;width:622.7pt;height:56.6pt;rotation:315;z-index:-251649024;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3D4741DF" w14:textId="77777777" w:rsidR="004931A8" w:rsidRDefault="004931A8">
    <w:pPr>
      <w:pStyle w:val="a7"/>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D54C5" w14:textId="34B04066" w:rsidR="004931A8" w:rsidRDefault="00B8589D" w:rsidP="00392571">
    <w:pPr>
      <w:pStyle w:val="a7"/>
      <w:contextualSpacing/>
      <w:jc w:val="center"/>
      <w:rPr>
        <w:sz w:val="24"/>
        <w:szCs w:val="24"/>
      </w:rPr>
    </w:pPr>
    <w:r>
      <w:rPr>
        <w:noProof/>
      </w:rPr>
      <w:pict w14:anchorId="33EE5C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1" o:spid="_x0000_s2054" type="#_x0000_t136" style="position:absolute;left:0;text-align:left;margin-left:0;margin-top:0;width:622.7pt;height:56.6pt;rotation:315;z-index:-251646976;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Pr>
        <w:noProof/>
        <w:sz w:val="24"/>
        <w:szCs w:val="24"/>
      </w:rPr>
      <w:t>4</w:t>
    </w:r>
    <w:r w:rsidR="004931A8" w:rsidRPr="00A61C1D">
      <w:rPr>
        <w:sz w:val="24"/>
        <w:szCs w:val="24"/>
      </w:rPr>
      <w:fldChar w:fldCharType="end"/>
    </w:r>
  </w:p>
  <w:p w14:paraId="0B8C565A" w14:textId="0B24230D" w:rsidR="001054F1" w:rsidRPr="00A61C1D" w:rsidRDefault="001054F1" w:rsidP="001054F1">
    <w:pPr>
      <w:pStyle w:val="a7"/>
      <w:contextualSpacing/>
      <w:jc w:val="right"/>
      <w:rPr>
        <w:sz w:val="24"/>
        <w:szCs w:val="24"/>
      </w:rPr>
    </w:pPr>
    <w:r>
      <w:rPr>
        <w:sz w:val="24"/>
        <w:szCs w:val="24"/>
      </w:rPr>
      <w:t>Продолжение приложения 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8A6D" w14:textId="4FE92C23" w:rsidR="004931A8" w:rsidRDefault="00B8589D" w:rsidP="00392571">
    <w:pPr>
      <w:pStyle w:val="a7"/>
      <w:contextualSpacing/>
    </w:pPr>
    <w:r>
      <w:rPr>
        <w:noProof/>
      </w:rPr>
      <w:pict w14:anchorId="06218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59" o:spid="_x0000_s2052" type="#_x0000_t136" style="position:absolute;margin-left:0;margin-top:0;width:622.7pt;height:56.6pt;rotation:315;z-index:-251651072;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660D" w14:textId="27EA29D5" w:rsidR="004931A8" w:rsidRDefault="00B8589D" w:rsidP="00392571">
    <w:pPr>
      <w:pStyle w:val="a7"/>
      <w:framePr w:wrap="around" w:vAnchor="text" w:hAnchor="margin" w:xAlign="center" w:y="1"/>
      <w:rPr>
        <w:rStyle w:val="ab"/>
      </w:rPr>
    </w:pPr>
    <w:r>
      <w:rPr>
        <w:noProof/>
      </w:rPr>
      <w:pict w14:anchorId="59442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3" o:spid="_x0000_s2056" type="#_x0000_t136" style="position:absolute;margin-left:0;margin-top:0;width:622.7pt;height:56.6pt;rotation:315;z-index:-251642880;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653BC462" w14:textId="77777777" w:rsidR="004931A8" w:rsidRDefault="004931A8">
    <w:pPr>
      <w:pStyle w:val="a7"/>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5084C" w14:textId="73BF0E86" w:rsidR="004931A8" w:rsidRPr="00A61C1D" w:rsidRDefault="00B8589D" w:rsidP="00392571">
    <w:pPr>
      <w:pStyle w:val="a7"/>
      <w:contextualSpacing/>
      <w:jc w:val="center"/>
      <w:rPr>
        <w:sz w:val="24"/>
        <w:szCs w:val="24"/>
      </w:rPr>
    </w:pPr>
    <w:r>
      <w:rPr>
        <w:noProof/>
      </w:rPr>
      <w:pict w14:anchorId="0D543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4" o:spid="_x0000_s2057" type="#_x0000_t136" style="position:absolute;left:0;text-align:left;margin-left:0;margin-top:0;width:622.7pt;height:56.6pt;rotation:315;z-index:-251640832;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sidR="004931A8">
      <w:rPr>
        <w:noProof/>
        <w:sz w:val="24"/>
        <w:szCs w:val="24"/>
      </w:rPr>
      <w:t>2</w:t>
    </w:r>
    <w:r w:rsidR="004931A8" w:rsidRPr="00A61C1D">
      <w:rPr>
        <w:sz w:val="24"/>
        <w:szCs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8A90A" w14:textId="02FEF8E1" w:rsidR="004931A8" w:rsidRDefault="00B8589D" w:rsidP="00392571">
    <w:pPr>
      <w:pStyle w:val="a7"/>
      <w:contextualSpacing/>
    </w:pPr>
    <w:r>
      <w:rPr>
        <w:noProof/>
      </w:rPr>
      <w:pict w14:anchorId="044FC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99662" o:spid="_x0000_s2055" type="#_x0000_t136" style="position:absolute;margin-left:0;margin-top:0;width:622.7pt;height:56.6pt;rotation:315;z-index:-251644928;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eJ9fTWALzaLYSe2E8BJZC0kGLPVRfMvhKH1yEk05vTVMeETdKucyIyI3N3yLEkGszfwldnNnPGBzPLOsYOiysg==" w:salt="2EqV14YTe6q6mflZwwf4Ow=="/>
  <w:defaultTabStop w:val="708"/>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95"/>
    <w:rsid w:val="0000100B"/>
    <w:rsid w:val="0001159B"/>
    <w:rsid w:val="0001312D"/>
    <w:rsid w:val="000424B0"/>
    <w:rsid w:val="00045E86"/>
    <w:rsid w:val="00055439"/>
    <w:rsid w:val="000576C9"/>
    <w:rsid w:val="00084B48"/>
    <w:rsid w:val="00093B01"/>
    <w:rsid w:val="000B084E"/>
    <w:rsid w:val="000B466B"/>
    <w:rsid w:val="000B5F72"/>
    <w:rsid w:val="0010069B"/>
    <w:rsid w:val="00101E33"/>
    <w:rsid w:val="00102882"/>
    <w:rsid w:val="00103F1C"/>
    <w:rsid w:val="001054F1"/>
    <w:rsid w:val="00113E86"/>
    <w:rsid w:val="001269EE"/>
    <w:rsid w:val="00126EA1"/>
    <w:rsid w:val="00130567"/>
    <w:rsid w:val="0013620A"/>
    <w:rsid w:val="0014287B"/>
    <w:rsid w:val="001443E9"/>
    <w:rsid w:val="00144506"/>
    <w:rsid w:val="001577B2"/>
    <w:rsid w:val="00161E12"/>
    <w:rsid w:val="00175950"/>
    <w:rsid w:val="0018338D"/>
    <w:rsid w:val="001B5924"/>
    <w:rsid w:val="001B786E"/>
    <w:rsid w:val="001D7DF4"/>
    <w:rsid w:val="001E593A"/>
    <w:rsid w:val="001E5FD8"/>
    <w:rsid w:val="001F43FA"/>
    <w:rsid w:val="002007F9"/>
    <w:rsid w:val="00206AF8"/>
    <w:rsid w:val="00223A7D"/>
    <w:rsid w:val="00225D4F"/>
    <w:rsid w:val="00230757"/>
    <w:rsid w:val="00243E80"/>
    <w:rsid w:val="002510FC"/>
    <w:rsid w:val="00254758"/>
    <w:rsid w:val="00270CCD"/>
    <w:rsid w:val="002739B7"/>
    <w:rsid w:val="002768EA"/>
    <w:rsid w:val="00281F9A"/>
    <w:rsid w:val="00293519"/>
    <w:rsid w:val="002A0905"/>
    <w:rsid w:val="002A4DF0"/>
    <w:rsid w:val="002A7ED6"/>
    <w:rsid w:val="002B00F9"/>
    <w:rsid w:val="002B6A46"/>
    <w:rsid w:val="002D27EB"/>
    <w:rsid w:val="002D505A"/>
    <w:rsid w:val="002D588F"/>
    <w:rsid w:val="002E1B15"/>
    <w:rsid w:val="002E7288"/>
    <w:rsid w:val="002F1D13"/>
    <w:rsid w:val="003069DF"/>
    <w:rsid w:val="003164E7"/>
    <w:rsid w:val="0032055F"/>
    <w:rsid w:val="0033189C"/>
    <w:rsid w:val="003340BC"/>
    <w:rsid w:val="0033555D"/>
    <w:rsid w:val="0034527F"/>
    <w:rsid w:val="003512F4"/>
    <w:rsid w:val="003602C0"/>
    <w:rsid w:val="003607C6"/>
    <w:rsid w:val="0037696D"/>
    <w:rsid w:val="003828BE"/>
    <w:rsid w:val="00384EEC"/>
    <w:rsid w:val="003905BC"/>
    <w:rsid w:val="00390E17"/>
    <w:rsid w:val="00390EBC"/>
    <w:rsid w:val="00392571"/>
    <w:rsid w:val="003943E1"/>
    <w:rsid w:val="003B2F58"/>
    <w:rsid w:val="003B4628"/>
    <w:rsid w:val="003B7F22"/>
    <w:rsid w:val="003C46B8"/>
    <w:rsid w:val="003C65CC"/>
    <w:rsid w:val="003D20A3"/>
    <w:rsid w:val="003E562B"/>
    <w:rsid w:val="003E6E9C"/>
    <w:rsid w:val="003F6A6F"/>
    <w:rsid w:val="004023E0"/>
    <w:rsid w:val="00416760"/>
    <w:rsid w:val="00420452"/>
    <w:rsid w:val="00421514"/>
    <w:rsid w:val="00427759"/>
    <w:rsid w:val="00431517"/>
    <w:rsid w:val="00437CAF"/>
    <w:rsid w:val="00442BDB"/>
    <w:rsid w:val="00451F13"/>
    <w:rsid w:val="00453F6F"/>
    <w:rsid w:val="0045414B"/>
    <w:rsid w:val="004622D0"/>
    <w:rsid w:val="004664B2"/>
    <w:rsid w:val="00482F18"/>
    <w:rsid w:val="004845C3"/>
    <w:rsid w:val="004911E7"/>
    <w:rsid w:val="004931A8"/>
    <w:rsid w:val="004A692E"/>
    <w:rsid w:val="004B1A1B"/>
    <w:rsid w:val="004B7B16"/>
    <w:rsid w:val="004C2C44"/>
    <w:rsid w:val="004C5B2F"/>
    <w:rsid w:val="004E1EE8"/>
    <w:rsid w:val="004E590F"/>
    <w:rsid w:val="004E6512"/>
    <w:rsid w:val="004E743C"/>
    <w:rsid w:val="004E7914"/>
    <w:rsid w:val="0050219B"/>
    <w:rsid w:val="005021FE"/>
    <w:rsid w:val="00525397"/>
    <w:rsid w:val="005335B4"/>
    <w:rsid w:val="00541245"/>
    <w:rsid w:val="005531DF"/>
    <w:rsid w:val="005567E2"/>
    <w:rsid w:val="00562180"/>
    <w:rsid w:val="00573F06"/>
    <w:rsid w:val="00585B5D"/>
    <w:rsid w:val="00593B16"/>
    <w:rsid w:val="005B7B44"/>
    <w:rsid w:val="005C0310"/>
    <w:rsid w:val="005C2F44"/>
    <w:rsid w:val="005C4423"/>
    <w:rsid w:val="005D0BB9"/>
    <w:rsid w:val="005D18AF"/>
    <w:rsid w:val="005F2A89"/>
    <w:rsid w:val="005F5592"/>
    <w:rsid w:val="005F5EFB"/>
    <w:rsid w:val="006101FE"/>
    <w:rsid w:val="00617254"/>
    <w:rsid w:val="0062379C"/>
    <w:rsid w:val="00632D19"/>
    <w:rsid w:val="00635681"/>
    <w:rsid w:val="00642C32"/>
    <w:rsid w:val="0065630C"/>
    <w:rsid w:val="006665A6"/>
    <w:rsid w:val="00666DF8"/>
    <w:rsid w:val="00682CBA"/>
    <w:rsid w:val="006926B4"/>
    <w:rsid w:val="00697908"/>
    <w:rsid w:val="006A1135"/>
    <w:rsid w:val="006B6231"/>
    <w:rsid w:val="006C5AE3"/>
    <w:rsid w:val="006E6475"/>
    <w:rsid w:val="006F263D"/>
    <w:rsid w:val="006F2F5E"/>
    <w:rsid w:val="00710A19"/>
    <w:rsid w:val="00715E09"/>
    <w:rsid w:val="00724B5E"/>
    <w:rsid w:val="0073681E"/>
    <w:rsid w:val="00754D1A"/>
    <w:rsid w:val="007655F5"/>
    <w:rsid w:val="00767ECA"/>
    <w:rsid w:val="007729C1"/>
    <w:rsid w:val="0077674B"/>
    <w:rsid w:val="00784BFC"/>
    <w:rsid w:val="00790710"/>
    <w:rsid w:val="00795C13"/>
    <w:rsid w:val="007A7919"/>
    <w:rsid w:val="007B0654"/>
    <w:rsid w:val="007B19AF"/>
    <w:rsid w:val="007B5E39"/>
    <w:rsid w:val="007B5E5B"/>
    <w:rsid w:val="007C14DB"/>
    <w:rsid w:val="007D705B"/>
    <w:rsid w:val="007F0BB6"/>
    <w:rsid w:val="007F2767"/>
    <w:rsid w:val="007F2D7E"/>
    <w:rsid w:val="007F6316"/>
    <w:rsid w:val="007F7FB8"/>
    <w:rsid w:val="008009B5"/>
    <w:rsid w:val="0080160C"/>
    <w:rsid w:val="00805631"/>
    <w:rsid w:val="0081017C"/>
    <w:rsid w:val="00813CC7"/>
    <w:rsid w:val="00817C99"/>
    <w:rsid w:val="0082074E"/>
    <w:rsid w:val="00822142"/>
    <w:rsid w:val="00834EEF"/>
    <w:rsid w:val="0085679F"/>
    <w:rsid w:val="00857189"/>
    <w:rsid w:val="00861CAA"/>
    <w:rsid w:val="0087421C"/>
    <w:rsid w:val="00875DBC"/>
    <w:rsid w:val="008A5049"/>
    <w:rsid w:val="008B7236"/>
    <w:rsid w:val="008C7404"/>
    <w:rsid w:val="008D3CB8"/>
    <w:rsid w:val="008D7B1E"/>
    <w:rsid w:val="008E36B4"/>
    <w:rsid w:val="008F088E"/>
    <w:rsid w:val="008F6783"/>
    <w:rsid w:val="00921A6B"/>
    <w:rsid w:val="00926698"/>
    <w:rsid w:val="00931828"/>
    <w:rsid w:val="0094052E"/>
    <w:rsid w:val="0095042F"/>
    <w:rsid w:val="00963541"/>
    <w:rsid w:val="00970C2D"/>
    <w:rsid w:val="00983989"/>
    <w:rsid w:val="009839ED"/>
    <w:rsid w:val="00987C8A"/>
    <w:rsid w:val="00987DB8"/>
    <w:rsid w:val="009927F9"/>
    <w:rsid w:val="00993A7D"/>
    <w:rsid w:val="009A460B"/>
    <w:rsid w:val="009C0AA7"/>
    <w:rsid w:val="009D0DE5"/>
    <w:rsid w:val="009D1690"/>
    <w:rsid w:val="009F0595"/>
    <w:rsid w:val="009F278D"/>
    <w:rsid w:val="00A101DC"/>
    <w:rsid w:val="00A1096E"/>
    <w:rsid w:val="00A16262"/>
    <w:rsid w:val="00A163E9"/>
    <w:rsid w:val="00A23382"/>
    <w:rsid w:val="00A25E73"/>
    <w:rsid w:val="00A4109C"/>
    <w:rsid w:val="00A420DC"/>
    <w:rsid w:val="00A42D7E"/>
    <w:rsid w:val="00A47A20"/>
    <w:rsid w:val="00A50AC7"/>
    <w:rsid w:val="00A52708"/>
    <w:rsid w:val="00A52D46"/>
    <w:rsid w:val="00A53AC6"/>
    <w:rsid w:val="00A56F66"/>
    <w:rsid w:val="00A66901"/>
    <w:rsid w:val="00A71202"/>
    <w:rsid w:val="00A94DD3"/>
    <w:rsid w:val="00AD1BE0"/>
    <w:rsid w:val="00AD71DE"/>
    <w:rsid w:val="00AD7E23"/>
    <w:rsid w:val="00AE1EAD"/>
    <w:rsid w:val="00AF1FA7"/>
    <w:rsid w:val="00B00E1E"/>
    <w:rsid w:val="00B159B7"/>
    <w:rsid w:val="00B175F7"/>
    <w:rsid w:val="00B1767B"/>
    <w:rsid w:val="00B307E6"/>
    <w:rsid w:val="00B33198"/>
    <w:rsid w:val="00B4084F"/>
    <w:rsid w:val="00B45B36"/>
    <w:rsid w:val="00B46501"/>
    <w:rsid w:val="00B565AE"/>
    <w:rsid w:val="00B60975"/>
    <w:rsid w:val="00B62367"/>
    <w:rsid w:val="00B6327A"/>
    <w:rsid w:val="00B73BC5"/>
    <w:rsid w:val="00B8589D"/>
    <w:rsid w:val="00B86560"/>
    <w:rsid w:val="00B86F73"/>
    <w:rsid w:val="00B90C13"/>
    <w:rsid w:val="00B948BD"/>
    <w:rsid w:val="00BA54E7"/>
    <w:rsid w:val="00BA75BA"/>
    <w:rsid w:val="00BB0C59"/>
    <w:rsid w:val="00BB1259"/>
    <w:rsid w:val="00BB139E"/>
    <w:rsid w:val="00BB1E06"/>
    <w:rsid w:val="00BB7335"/>
    <w:rsid w:val="00BC16C4"/>
    <w:rsid w:val="00BD3564"/>
    <w:rsid w:val="00BE37C6"/>
    <w:rsid w:val="00BE74CD"/>
    <w:rsid w:val="00C271F7"/>
    <w:rsid w:val="00C3006B"/>
    <w:rsid w:val="00C3508E"/>
    <w:rsid w:val="00C41DEE"/>
    <w:rsid w:val="00C64B94"/>
    <w:rsid w:val="00C64E13"/>
    <w:rsid w:val="00C763B4"/>
    <w:rsid w:val="00C82C81"/>
    <w:rsid w:val="00C86F1E"/>
    <w:rsid w:val="00C9714B"/>
    <w:rsid w:val="00CA30EB"/>
    <w:rsid w:val="00CB4A00"/>
    <w:rsid w:val="00CC095E"/>
    <w:rsid w:val="00CC30EE"/>
    <w:rsid w:val="00CD5E82"/>
    <w:rsid w:val="00CE6B8C"/>
    <w:rsid w:val="00CF113A"/>
    <w:rsid w:val="00CF3070"/>
    <w:rsid w:val="00CF34AE"/>
    <w:rsid w:val="00D072D1"/>
    <w:rsid w:val="00D11DB5"/>
    <w:rsid w:val="00D375F6"/>
    <w:rsid w:val="00D53D60"/>
    <w:rsid w:val="00D64100"/>
    <w:rsid w:val="00D76C24"/>
    <w:rsid w:val="00D9362A"/>
    <w:rsid w:val="00D93CFB"/>
    <w:rsid w:val="00DB329E"/>
    <w:rsid w:val="00DC3986"/>
    <w:rsid w:val="00DC4B65"/>
    <w:rsid w:val="00DD3098"/>
    <w:rsid w:val="00DD30E4"/>
    <w:rsid w:val="00DE3742"/>
    <w:rsid w:val="00DE4BCA"/>
    <w:rsid w:val="00DF025B"/>
    <w:rsid w:val="00E05C50"/>
    <w:rsid w:val="00E06BD6"/>
    <w:rsid w:val="00E1435D"/>
    <w:rsid w:val="00E240A9"/>
    <w:rsid w:val="00E24189"/>
    <w:rsid w:val="00E36274"/>
    <w:rsid w:val="00E42EB1"/>
    <w:rsid w:val="00E46A3F"/>
    <w:rsid w:val="00E70F39"/>
    <w:rsid w:val="00E93E85"/>
    <w:rsid w:val="00E968AE"/>
    <w:rsid w:val="00E97521"/>
    <w:rsid w:val="00EA17E2"/>
    <w:rsid w:val="00EA6ED8"/>
    <w:rsid w:val="00EB116D"/>
    <w:rsid w:val="00EB5C25"/>
    <w:rsid w:val="00EC1392"/>
    <w:rsid w:val="00EC13F1"/>
    <w:rsid w:val="00EE0145"/>
    <w:rsid w:val="00EE4153"/>
    <w:rsid w:val="00EF5C61"/>
    <w:rsid w:val="00F06DD0"/>
    <w:rsid w:val="00F119A5"/>
    <w:rsid w:val="00F22F51"/>
    <w:rsid w:val="00F23262"/>
    <w:rsid w:val="00F50C37"/>
    <w:rsid w:val="00F5433F"/>
    <w:rsid w:val="00F805CF"/>
    <w:rsid w:val="00F8335F"/>
    <w:rsid w:val="00F86D02"/>
    <w:rsid w:val="00F90941"/>
    <w:rsid w:val="00F96A95"/>
    <w:rsid w:val="00F97456"/>
    <w:rsid w:val="00FB071F"/>
    <w:rsid w:val="00FB0E84"/>
    <w:rsid w:val="00FB633A"/>
    <w:rsid w:val="00FE03F2"/>
    <w:rsid w:val="00FF2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566021F2"/>
  <w15:docId w15:val="{ABD02098-A87F-4E0B-B2F5-1664F647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A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1E33"/>
    <w:pPr>
      <w:spacing w:before="100" w:beforeAutospacing="1" w:after="100" w:afterAutospacing="1"/>
    </w:pPr>
    <w:rPr>
      <w:sz w:val="24"/>
      <w:szCs w:val="24"/>
    </w:rPr>
  </w:style>
  <w:style w:type="character" w:styleId="a4">
    <w:name w:val="Strong"/>
    <w:basedOn w:val="a0"/>
    <w:uiPriority w:val="22"/>
    <w:qFormat/>
    <w:rsid w:val="00101E33"/>
    <w:rPr>
      <w:b/>
      <w:bCs/>
    </w:rPr>
  </w:style>
  <w:style w:type="paragraph" w:styleId="a5">
    <w:name w:val="Balloon Text"/>
    <w:basedOn w:val="a"/>
    <w:link w:val="a6"/>
    <w:uiPriority w:val="99"/>
    <w:semiHidden/>
    <w:unhideWhenUsed/>
    <w:rsid w:val="00E70F39"/>
    <w:rPr>
      <w:rFonts w:ascii="Segoe UI" w:hAnsi="Segoe UI" w:cs="Segoe UI"/>
      <w:sz w:val="18"/>
      <w:szCs w:val="18"/>
    </w:rPr>
  </w:style>
  <w:style w:type="character" w:customStyle="1" w:styleId="a6">
    <w:name w:val="Текст выноски Знак"/>
    <w:basedOn w:val="a0"/>
    <w:link w:val="a5"/>
    <w:uiPriority w:val="99"/>
    <w:semiHidden/>
    <w:rsid w:val="00E70F39"/>
    <w:rPr>
      <w:rFonts w:ascii="Segoe UI" w:eastAsia="Times New Roman" w:hAnsi="Segoe UI" w:cs="Segoe UI"/>
      <w:sz w:val="18"/>
      <w:szCs w:val="18"/>
      <w:lang w:eastAsia="ru-RU"/>
    </w:rPr>
  </w:style>
  <w:style w:type="paragraph" w:styleId="a7">
    <w:name w:val="header"/>
    <w:basedOn w:val="a"/>
    <w:link w:val="a8"/>
    <w:uiPriority w:val="99"/>
    <w:unhideWhenUsed/>
    <w:rsid w:val="00206AF8"/>
    <w:pPr>
      <w:tabs>
        <w:tab w:val="center" w:pos="4677"/>
        <w:tab w:val="right" w:pos="9355"/>
      </w:tabs>
    </w:pPr>
  </w:style>
  <w:style w:type="character" w:customStyle="1" w:styleId="a8">
    <w:name w:val="Верхний колонтитул Знак"/>
    <w:basedOn w:val="a0"/>
    <w:link w:val="a7"/>
    <w:uiPriority w:val="99"/>
    <w:rsid w:val="00206AF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06AF8"/>
    <w:pPr>
      <w:tabs>
        <w:tab w:val="center" w:pos="4677"/>
        <w:tab w:val="right" w:pos="9355"/>
      </w:tabs>
    </w:pPr>
  </w:style>
  <w:style w:type="character" w:customStyle="1" w:styleId="aa">
    <w:name w:val="Нижний колонтитул Знак"/>
    <w:basedOn w:val="a0"/>
    <w:link w:val="a9"/>
    <w:uiPriority w:val="99"/>
    <w:rsid w:val="00206AF8"/>
    <w:rPr>
      <w:rFonts w:ascii="Times New Roman" w:eastAsia="Times New Roman" w:hAnsi="Times New Roman" w:cs="Times New Roman"/>
      <w:sz w:val="20"/>
      <w:szCs w:val="20"/>
      <w:lang w:eastAsia="ru-RU"/>
    </w:rPr>
  </w:style>
  <w:style w:type="character" w:styleId="ab">
    <w:name w:val="page number"/>
    <w:basedOn w:val="a0"/>
    <w:rsid w:val="00A66901"/>
  </w:style>
  <w:style w:type="character" w:styleId="ac">
    <w:name w:val="Hyperlink"/>
    <w:basedOn w:val="a0"/>
    <w:uiPriority w:val="99"/>
    <w:unhideWhenUsed/>
    <w:rsid w:val="004C2C44"/>
    <w:rPr>
      <w:color w:val="0563C1" w:themeColor="hyperlink"/>
      <w:u w:val="single"/>
    </w:rPr>
  </w:style>
  <w:style w:type="character" w:customStyle="1" w:styleId="1">
    <w:name w:val="Неразрешенное упоминание1"/>
    <w:basedOn w:val="a0"/>
    <w:uiPriority w:val="99"/>
    <w:semiHidden/>
    <w:unhideWhenUsed/>
    <w:rsid w:val="004C2C44"/>
    <w:rPr>
      <w:color w:val="605E5C"/>
      <w:shd w:val="clear" w:color="auto" w:fill="E1DFDD"/>
    </w:rPr>
  </w:style>
  <w:style w:type="paragraph" w:customStyle="1" w:styleId="ConsNonformat">
    <w:name w:val="ConsNonformat"/>
    <w:rsid w:val="00970C2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970C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d">
    <w:name w:val="Обычный текст"/>
    <w:basedOn w:val="a"/>
    <w:rsid w:val="00970C2D"/>
    <w:pPr>
      <w:ind w:firstLine="567"/>
      <w:jc w:val="both"/>
    </w:pPr>
    <w:rPr>
      <w:sz w:val="28"/>
      <w:szCs w:val="24"/>
    </w:rPr>
  </w:style>
  <w:style w:type="paragraph" w:styleId="ae">
    <w:name w:val="footnote text"/>
    <w:basedOn w:val="a"/>
    <w:link w:val="af"/>
    <w:semiHidden/>
    <w:rsid w:val="00970C2D"/>
  </w:style>
  <w:style w:type="character" w:customStyle="1" w:styleId="af">
    <w:name w:val="Текст сноски Знак"/>
    <w:basedOn w:val="a0"/>
    <w:link w:val="ae"/>
    <w:semiHidden/>
    <w:rsid w:val="00970C2D"/>
    <w:rPr>
      <w:rFonts w:ascii="Times New Roman" w:eastAsia="Times New Roman" w:hAnsi="Times New Roman" w:cs="Times New Roman"/>
      <w:sz w:val="20"/>
      <w:szCs w:val="20"/>
      <w:lang w:eastAsia="ru-RU"/>
    </w:rPr>
  </w:style>
  <w:style w:type="character" w:styleId="af0">
    <w:name w:val="footnote reference"/>
    <w:semiHidden/>
    <w:rsid w:val="00970C2D"/>
    <w:rPr>
      <w:vertAlign w:val="superscript"/>
    </w:rPr>
  </w:style>
  <w:style w:type="paragraph" w:customStyle="1" w:styleId="no-indent">
    <w:name w:val="no-indent"/>
    <w:basedOn w:val="a"/>
    <w:rsid w:val="00DD3098"/>
    <w:pPr>
      <w:spacing w:before="100" w:beforeAutospacing="1" w:after="100" w:afterAutospacing="1"/>
    </w:pPr>
    <w:rPr>
      <w:sz w:val="24"/>
      <w:szCs w:val="24"/>
    </w:rPr>
  </w:style>
  <w:style w:type="paragraph" w:styleId="af1">
    <w:name w:val="List Paragraph"/>
    <w:basedOn w:val="a"/>
    <w:uiPriority w:val="34"/>
    <w:qFormat/>
    <w:rsid w:val="00E46A3F"/>
    <w:pPr>
      <w:ind w:left="720"/>
      <w:contextualSpacing/>
    </w:pPr>
    <w:rPr>
      <w:sz w:val="24"/>
      <w:szCs w:val="24"/>
    </w:rPr>
  </w:style>
  <w:style w:type="paragraph" w:customStyle="1" w:styleId="ConsPlusNormal">
    <w:name w:val="ConsPlusNormal"/>
    <w:link w:val="ConsPlusNormal0"/>
    <w:qFormat/>
    <w:rsid w:val="00E46A3F"/>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E46A3F"/>
    <w:rPr>
      <w:rFonts w:ascii="Arial" w:eastAsiaTheme="minorEastAsia" w:hAnsi="Arial" w:cs="Arial"/>
      <w:sz w:val="20"/>
      <w:lang w:eastAsia="ru-RU"/>
    </w:rPr>
  </w:style>
  <w:style w:type="paragraph" w:customStyle="1" w:styleId="ConsPlusTitle">
    <w:name w:val="ConsPlusTitle"/>
    <w:rsid w:val="00E46A3F"/>
    <w:pPr>
      <w:widowControl w:val="0"/>
      <w:autoSpaceDE w:val="0"/>
      <w:autoSpaceDN w:val="0"/>
      <w:spacing w:after="0" w:line="240" w:lineRule="auto"/>
    </w:pPr>
    <w:rPr>
      <w:rFonts w:ascii="Calibri" w:eastAsiaTheme="minorEastAsia" w:hAnsi="Calibri" w:cs="Calibri"/>
      <w:b/>
      <w:lang w:eastAsia="ru-RU"/>
    </w:rPr>
  </w:style>
  <w:style w:type="table" w:styleId="af2">
    <w:name w:val="Table Grid"/>
    <w:basedOn w:val="a1"/>
    <w:uiPriority w:val="39"/>
    <w:rsid w:val="0042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8804">
      <w:bodyDiv w:val="1"/>
      <w:marLeft w:val="0"/>
      <w:marRight w:val="0"/>
      <w:marTop w:val="0"/>
      <w:marBottom w:val="0"/>
      <w:divBdr>
        <w:top w:val="none" w:sz="0" w:space="0" w:color="auto"/>
        <w:left w:val="none" w:sz="0" w:space="0" w:color="auto"/>
        <w:bottom w:val="none" w:sz="0" w:space="0" w:color="auto"/>
        <w:right w:val="none" w:sz="0" w:space="0" w:color="auto"/>
      </w:divBdr>
    </w:div>
    <w:div w:id="243104496">
      <w:bodyDiv w:val="1"/>
      <w:marLeft w:val="0"/>
      <w:marRight w:val="0"/>
      <w:marTop w:val="0"/>
      <w:marBottom w:val="0"/>
      <w:divBdr>
        <w:top w:val="none" w:sz="0" w:space="0" w:color="auto"/>
        <w:left w:val="none" w:sz="0" w:space="0" w:color="auto"/>
        <w:bottom w:val="none" w:sz="0" w:space="0" w:color="auto"/>
        <w:right w:val="none" w:sz="0" w:space="0" w:color="auto"/>
      </w:divBdr>
    </w:div>
    <w:div w:id="345984849">
      <w:bodyDiv w:val="1"/>
      <w:marLeft w:val="0"/>
      <w:marRight w:val="0"/>
      <w:marTop w:val="0"/>
      <w:marBottom w:val="0"/>
      <w:divBdr>
        <w:top w:val="none" w:sz="0" w:space="0" w:color="auto"/>
        <w:left w:val="none" w:sz="0" w:space="0" w:color="auto"/>
        <w:bottom w:val="none" w:sz="0" w:space="0" w:color="auto"/>
        <w:right w:val="none" w:sz="0" w:space="0" w:color="auto"/>
      </w:divBdr>
      <w:divsChild>
        <w:div w:id="161312112">
          <w:marLeft w:val="0"/>
          <w:marRight w:val="0"/>
          <w:marTop w:val="0"/>
          <w:marBottom w:val="0"/>
          <w:divBdr>
            <w:top w:val="none" w:sz="0" w:space="0" w:color="auto"/>
            <w:left w:val="none" w:sz="0" w:space="0" w:color="auto"/>
            <w:bottom w:val="none" w:sz="0" w:space="0" w:color="auto"/>
            <w:right w:val="none" w:sz="0" w:space="0" w:color="auto"/>
          </w:divBdr>
        </w:div>
        <w:div w:id="166674892">
          <w:marLeft w:val="0"/>
          <w:marRight w:val="0"/>
          <w:marTop w:val="0"/>
          <w:marBottom w:val="0"/>
          <w:divBdr>
            <w:top w:val="none" w:sz="0" w:space="0" w:color="auto"/>
            <w:left w:val="none" w:sz="0" w:space="0" w:color="auto"/>
            <w:bottom w:val="none" w:sz="0" w:space="0" w:color="auto"/>
            <w:right w:val="none" w:sz="0" w:space="0" w:color="auto"/>
          </w:divBdr>
        </w:div>
        <w:div w:id="378822169">
          <w:marLeft w:val="0"/>
          <w:marRight w:val="0"/>
          <w:marTop w:val="0"/>
          <w:marBottom w:val="0"/>
          <w:divBdr>
            <w:top w:val="none" w:sz="0" w:space="0" w:color="auto"/>
            <w:left w:val="none" w:sz="0" w:space="0" w:color="auto"/>
            <w:bottom w:val="none" w:sz="0" w:space="0" w:color="auto"/>
            <w:right w:val="none" w:sz="0" w:space="0" w:color="auto"/>
          </w:divBdr>
        </w:div>
        <w:div w:id="651106168">
          <w:marLeft w:val="0"/>
          <w:marRight w:val="0"/>
          <w:marTop w:val="0"/>
          <w:marBottom w:val="0"/>
          <w:divBdr>
            <w:top w:val="none" w:sz="0" w:space="0" w:color="auto"/>
            <w:left w:val="none" w:sz="0" w:space="0" w:color="auto"/>
            <w:bottom w:val="none" w:sz="0" w:space="0" w:color="auto"/>
            <w:right w:val="none" w:sz="0" w:space="0" w:color="auto"/>
          </w:divBdr>
        </w:div>
        <w:div w:id="1123040655">
          <w:marLeft w:val="0"/>
          <w:marRight w:val="0"/>
          <w:marTop w:val="0"/>
          <w:marBottom w:val="0"/>
          <w:divBdr>
            <w:top w:val="none" w:sz="0" w:space="0" w:color="auto"/>
            <w:left w:val="none" w:sz="0" w:space="0" w:color="auto"/>
            <w:bottom w:val="none" w:sz="0" w:space="0" w:color="auto"/>
            <w:right w:val="none" w:sz="0" w:space="0" w:color="auto"/>
          </w:divBdr>
        </w:div>
        <w:div w:id="1259676579">
          <w:marLeft w:val="0"/>
          <w:marRight w:val="0"/>
          <w:marTop w:val="0"/>
          <w:marBottom w:val="0"/>
          <w:divBdr>
            <w:top w:val="none" w:sz="0" w:space="0" w:color="auto"/>
            <w:left w:val="none" w:sz="0" w:space="0" w:color="auto"/>
            <w:bottom w:val="none" w:sz="0" w:space="0" w:color="auto"/>
            <w:right w:val="none" w:sz="0" w:space="0" w:color="auto"/>
          </w:divBdr>
        </w:div>
        <w:div w:id="1414280873">
          <w:marLeft w:val="0"/>
          <w:marRight w:val="0"/>
          <w:marTop w:val="0"/>
          <w:marBottom w:val="0"/>
          <w:divBdr>
            <w:top w:val="none" w:sz="0" w:space="0" w:color="auto"/>
            <w:left w:val="none" w:sz="0" w:space="0" w:color="auto"/>
            <w:bottom w:val="none" w:sz="0" w:space="0" w:color="auto"/>
            <w:right w:val="none" w:sz="0" w:space="0" w:color="auto"/>
          </w:divBdr>
        </w:div>
        <w:div w:id="1559316071">
          <w:marLeft w:val="0"/>
          <w:marRight w:val="0"/>
          <w:marTop w:val="0"/>
          <w:marBottom w:val="0"/>
          <w:divBdr>
            <w:top w:val="none" w:sz="0" w:space="0" w:color="auto"/>
            <w:left w:val="none" w:sz="0" w:space="0" w:color="auto"/>
            <w:bottom w:val="none" w:sz="0" w:space="0" w:color="auto"/>
            <w:right w:val="none" w:sz="0" w:space="0" w:color="auto"/>
          </w:divBdr>
        </w:div>
        <w:div w:id="1864509386">
          <w:marLeft w:val="0"/>
          <w:marRight w:val="0"/>
          <w:marTop w:val="0"/>
          <w:marBottom w:val="0"/>
          <w:divBdr>
            <w:top w:val="none" w:sz="0" w:space="0" w:color="auto"/>
            <w:left w:val="none" w:sz="0" w:space="0" w:color="auto"/>
            <w:bottom w:val="none" w:sz="0" w:space="0" w:color="auto"/>
            <w:right w:val="none" w:sz="0" w:space="0" w:color="auto"/>
          </w:divBdr>
        </w:div>
        <w:div w:id="2057462040">
          <w:marLeft w:val="0"/>
          <w:marRight w:val="0"/>
          <w:marTop w:val="0"/>
          <w:marBottom w:val="0"/>
          <w:divBdr>
            <w:top w:val="none" w:sz="0" w:space="0" w:color="auto"/>
            <w:left w:val="none" w:sz="0" w:space="0" w:color="auto"/>
            <w:bottom w:val="none" w:sz="0" w:space="0" w:color="auto"/>
            <w:right w:val="none" w:sz="0" w:space="0" w:color="auto"/>
          </w:divBdr>
        </w:div>
      </w:divsChild>
    </w:div>
    <w:div w:id="432672000">
      <w:bodyDiv w:val="1"/>
      <w:marLeft w:val="0"/>
      <w:marRight w:val="0"/>
      <w:marTop w:val="0"/>
      <w:marBottom w:val="0"/>
      <w:divBdr>
        <w:top w:val="none" w:sz="0" w:space="0" w:color="auto"/>
        <w:left w:val="none" w:sz="0" w:space="0" w:color="auto"/>
        <w:bottom w:val="none" w:sz="0" w:space="0" w:color="auto"/>
        <w:right w:val="none" w:sz="0" w:space="0" w:color="auto"/>
      </w:divBdr>
    </w:div>
    <w:div w:id="534738370">
      <w:bodyDiv w:val="1"/>
      <w:marLeft w:val="0"/>
      <w:marRight w:val="0"/>
      <w:marTop w:val="0"/>
      <w:marBottom w:val="0"/>
      <w:divBdr>
        <w:top w:val="none" w:sz="0" w:space="0" w:color="auto"/>
        <w:left w:val="none" w:sz="0" w:space="0" w:color="auto"/>
        <w:bottom w:val="none" w:sz="0" w:space="0" w:color="auto"/>
        <w:right w:val="none" w:sz="0" w:space="0" w:color="auto"/>
      </w:divBdr>
    </w:div>
    <w:div w:id="592250224">
      <w:bodyDiv w:val="1"/>
      <w:marLeft w:val="0"/>
      <w:marRight w:val="0"/>
      <w:marTop w:val="0"/>
      <w:marBottom w:val="0"/>
      <w:divBdr>
        <w:top w:val="none" w:sz="0" w:space="0" w:color="auto"/>
        <w:left w:val="none" w:sz="0" w:space="0" w:color="auto"/>
        <w:bottom w:val="none" w:sz="0" w:space="0" w:color="auto"/>
        <w:right w:val="none" w:sz="0" w:space="0" w:color="auto"/>
      </w:divBdr>
    </w:div>
    <w:div w:id="683479858">
      <w:bodyDiv w:val="1"/>
      <w:marLeft w:val="0"/>
      <w:marRight w:val="0"/>
      <w:marTop w:val="0"/>
      <w:marBottom w:val="0"/>
      <w:divBdr>
        <w:top w:val="none" w:sz="0" w:space="0" w:color="auto"/>
        <w:left w:val="none" w:sz="0" w:space="0" w:color="auto"/>
        <w:bottom w:val="none" w:sz="0" w:space="0" w:color="auto"/>
        <w:right w:val="none" w:sz="0" w:space="0" w:color="auto"/>
      </w:divBdr>
    </w:div>
    <w:div w:id="698971072">
      <w:bodyDiv w:val="1"/>
      <w:marLeft w:val="0"/>
      <w:marRight w:val="0"/>
      <w:marTop w:val="0"/>
      <w:marBottom w:val="0"/>
      <w:divBdr>
        <w:top w:val="none" w:sz="0" w:space="0" w:color="auto"/>
        <w:left w:val="none" w:sz="0" w:space="0" w:color="auto"/>
        <w:bottom w:val="none" w:sz="0" w:space="0" w:color="auto"/>
        <w:right w:val="none" w:sz="0" w:space="0" w:color="auto"/>
      </w:divBdr>
      <w:divsChild>
        <w:div w:id="420371068">
          <w:marLeft w:val="0"/>
          <w:marRight w:val="0"/>
          <w:marTop w:val="0"/>
          <w:marBottom w:val="0"/>
          <w:divBdr>
            <w:top w:val="none" w:sz="0" w:space="0" w:color="auto"/>
            <w:left w:val="none" w:sz="0" w:space="0" w:color="auto"/>
            <w:bottom w:val="none" w:sz="0" w:space="0" w:color="auto"/>
            <w:right w:val="none" w:sz="0" w:space="0" w:color="auto"/>
          </w:divBdr>
        </w:div>
        <w:div w:id="1110324178">
          <w:marLeft w:val="0"/>
          <w:marRight w:val="0"/>
          <w:marTop w:val="0"/>
          <w:marBottom w:val="0"/>
          <w:divBdr>
            <w:top w:val="none" w:sz="0" w:space="0" w:color="auto"/>
            <w:left w:val="none" w:sz="0" w:space="0" w:color="auto"/>
            <w:bottom w:val="none" w:sz="0" w:space="0" w:color="auto"/>
            <w:right w:val="none" w:sz="0" w:space="0" w:color="auto"/>
          </w:divBdr>
        </w:div>
        <w:div w:id="1244880234">
          <w:marLeft w:val="0"/>
          <w:marRight w:val="0"/>
          <w:marTop w:val="0"/>
          <w:marBottom w:val="0"/>
          <w:divBdr>
            <w:top w:val="none" w:sz="0" w:space="0" w:color="auto"/>
            <w:left w:val="none" w:sz="0" w:space="0" w:color="auto"/>
            <w:bottom w:val="none" w:sz="0" w:space="0" w:color="auto"/>
            <w:right w:val="none" w:sz="0" w:space="0" w:color="auto"/>
          </w:divBdr>
        </w:div>
        <w:div w:id="2006010452">
          <w:marLeft w:val="0"/>
          <w:marRight w:val="0"/>
          <w:marTop w:val="360"/>
          <w:marBottom w:val="0"/>
          <w:divBdr>
            <w:top w:val="none" w:sz="0" w:space="0" w:color="auto"/>
            <w:left w:val="none" w:sz="0" w:space="0" w:color="auto"/>
            <w:bottom w:val="none" w:sz="0" w:space="0" w:color="auto"/>
            <w:right w:val="none" w:sz="0" w:space="0" w:color="auto"/>
          </w:divBdr>
        </w:div>
      </w:divsChild>
    </w:div>
    <w:div w:id="738788762">
      <w:bodyDiv w:val="1"/>
      <w:marLeft w:val="0"/>
      <w:marRight w:val="0"/>
      <w:marTop w:val="0"/>
      <w:marBottom w:val="0"/>
      <w:divBdr>
        <w:top w:val="none" w:sz="0" w:space="0" w:color="auto"/>
        <w:left w:val="none" w:sz="0" w:space="0" w:color="auto"/>
        <w:bottom w:val="none" w:sz="0" w:space="0" w:color="auto"/>
        <w:right w:val="none" w:sz="0" w:space="0" w:color="auto"/>
      </w:divBdr>
    </w:div>
    <w:div w:id="763301501">
      <w:bodyDiv w:val="1"/>
      <w:marLeft w:val="0"/>
      <w:marRight w:val="0"/>
      <w:marTop w:val="0"/>
      <w:marBottom w:val="0"/>
      <w:divBdr>
        <w:top w:val="none" w:sz="0" w:space="0" w:color="auto"/>
        <w:left w:val="none" w:sz="0" w:space="0" w:color="auto"/>
        <w:bottom w:val="none" w:sz="0" w:space="0" w:color="auto"/>
        <w:right w:val="none" w:sz="0" w:space="0" w:color="auto"/>
      </w:divBdr>
    </w:div>
    <w:div w:id="832911283">
      <w:bodyDiv w:val="1"/>
      <w:marLeft w:val="0"/>
      <w:marRight w:val="0"/>
      <w:marTop w:val="0"/>
      <w:marBottom w:val="0"/>
      <w:divBdr>
        <w:top w:val="none" w:sz="0" w:space="0" w:color="auto"/>
        <w:left w:val="none" w:sz="0" w:space="0" w:color="auto"/>
        <w:bottom w:val="none" w:sz="0" w:space="0" w:color="auto"/>
        <w:right w:val="none" w:sz="0" w:space="0" w:color="auto"/>
      </w:divBdr>
    </w:div>
    <w:div w:id="892695914">
      <w:bodyDiv w:val="1"/>
      <w:marLeft w:val="0"/>
      <w:marRight w:val="0"/>
      <w:marTop w:val="0"/>
      <w:marBottom w:val="0"/>
      <w:divBdr>
        <w:top w:val="none" w:sz="0" w:space="0" w:color="auto"/>
        <w:left w:val="none" w:sz="0" w:space="0" w:color="auto"/>
        <w:bottom w:val="none" w:sz="0" w:space="0" w:color="auto"/>
        <w:right w:val="none" w:sz="0" w:space="0" w:color="auto"/>
      </w:divBdr>
    </w:div>
    <w:div w:id="938803833">
      <w:bodyDiv w:val="1"/>
      <w:marLeft w:val="0"/>
      <w:marRight w:val="0"/>
      <w:marTop w:val="0"/>
      <w:marBottom w:val="0"/>
      <w:divBdr>
        <w:top w:val="none" w:sz="0" w:space="0" w:color="auto"/>
        <w:left w:val="none" w:sz="0" w:space="0" w:color="auto"/>
        <w:bottom w:val="none" w:sz="0" w:space="0" w:color="auto"/>
        <w:right w:val="none" w:sz="0" w:space="0" w:color="auto"/>
      </w:divBdr>
    </w:div>
    <w:div w:id="968824886">
      <w:bodyDiv w:val="1"/>
      <w:marLeft w:val="0"/>
      <w:marRight w:val="0"/>
      <w:marTop w:val="0"/>
      <w:marBottom w:val="0"/>
      <w:divBdr>
        <w:top w:val="none" w:sz="0" w:space="0" w:color="auto"/>
        <w:left w:val="none" w:sz="0" w:space="0" w:color="auto"/>
        <w:bottom w:val="none" w:sz="0" w:space="0" w:color="auto"/>
        <w:right w:val="none" w:sz="0" w:space="0" w:color="auto"/>
      </w:divBdr>
    </w:div>
    <w:div w:id="1072315198">
      <w:bodyDiv w:val="1"/>
      <w:marLeft w:val="0"/>
      <w:marRight w:val="0"/>
      <w:marTop w:val="0"/>
      <w:marBottom w:val="0"/>
      <w:divBdr>
        <w:top w:val="none" w:sz="0" w:space="0" w:color="auto"/>
        <w:left w:val="none" w:sz="0" w:space="0" w:color="auto"/>
        <w:bottom w:val="none" w:sz="0" w:space="0" w:color="auto"/>
        <w:right w:val="none" w:sz="0" w:space="0" w:color="auto"/>
      </w:divBdr>
    </w:div>
    <w:div w:id="1255700508">
      <w:bodyDiv w:val="1"/>
      <w:marLeft w:val="0"/>
      <w:marRight w:val="0"/>
      <w:marTop w:val="0"/>
      <w:marBottom w:val="0"/>
      <w:divBdr>
        <w:top w:val="none" w:sz="0" w:space="0" w:color="auto"/>
        <w:left w:val="none" w:sz="0" w:space="0" w:color="auto"/>
        <w:bottom w:val="none" w:sz="0" w:space="0" w:color="auto"/>
        <w:right w:val="none" w:sz="0" w:space="0" w:color="auto"/>
      </w:divBdr>
      <w:divsChild>
        <w:div w:id="304772978">
          <w:marLeft w:val="0"/>
          <w:marRight w:val="0"/>
          <w:marTop w:val="0"/>
          <w:marBottom w:val="0"/>
          <w:divBdr>
            <w:top w:val="none" w:sz="0" w:space="0" w:color="auto"/>
            <w:left w:val="none" w:sz="0" w:space="0" w:color="auto"/>
            <w:bottom w:val="none" w:sz="0" w:space="0" w:color="auto"/>
            <w:right w:val="none" w:sz="0" w:space="0" w:color="auto"/>
          </w:divBdr>
        </w:div>
        <w:div w:id="353263009">
          <w:marLeft w:val="0"/>
          <w:marRight w:val="0"/>
          <w:marTop w:val="0"/>
          <w:marBottom w:val="0"/>
          <w:divBdr>
            <w:top w:val="none" w:sz="0" w:space="0" w:color="auto"/>
            <w:left w:val="none" w:sz="0" w:space="0" w:color="auto"/>
            <w:bottom w:val="none" w:sz="0" w:space="0" w:color="auto"/>
            <w:right w:val="none" w:sz="0" w:space="0" w:color="auto"/>
          </w:divBdr>
        </w:div>
        <w:div w:id="520123310">
          <w:marLeft w:val="0"/>
          <w:marRight w:val="0"/>
          <w:marTop w:val="0"/>
          <w:marBottom w:val="0"/>
          <w:divBdr>
            <w:top w:val="none" w:sz="0" w:space="0" w:color="auto"/>
            <w:left w:val="none" w:sz="0" w:space="0" w:color="auto"/>
            <w:bottom w:val="none" w:sz="0" w:space="0" w:color="auto"/>
            <w:right w:val="none" w:sz="0" w:space="0" w:color="auto"/>
          </w:divBdr>
        </w:div>
        <w:div w:id="1896309595">
          <w:marLeft w:val="0"/>
          <w:marRight w:val="0"/>
          <w:marTop w:val="0"/>
          <w:marBottom w:val="0"/>
          <w:divBdr>
            <w:top w:val="none" w:sz="0" w:space="0" w:color="auto"/>
            <w:left w:val="none" w:sz="0" w:space="0" w:color="auto"/>
            <w:bottom w:val="none" w:sz="0" w:space="0" w:color="auto"/>
            <w:right w:val="none" w:sz="0" w:space="0" w:color="auto"/>
          </w:divBdr>
        </w:div>
        <w:div w:id="2026403244">
          <w:marLeft w:val="0"/>
          <w:marRight w:val="0"/>
          <w:marTop w:val="0"/>
          <w:marBottom w:val="0"/>
          <w:divBdr>
            <w:top w:val="none" w:sz="0" w:space="0" w:color="auto"/>
            <w:left w:val="none" w:sz="0" w:space="0" w:color="auto"/>
            <w:bottom w:val="none" w:sz="0" w:space="0" w:color="auto"/>
            <w:right w:val="none" w:sz="0" w:space="0" w:color="auto"/>
          </w:divBdr>
        </w:div>
        <w:div w:id="2136288914">
          <w:marLeft w:val="0"/>
          <w:marRight w:val="0"/>
          <w:marTop w:val="0"/>
          <w:marBottom w:val="0"/>
          <w:divBdr>
            <w:top w:val="none" w:sz="0" w:space="0" w:color="auto"/>
            <w:left w:val="none" w:sz="0" w:space="0" w:color="auto"/>
            <w:bottom w:val="none" w:sz="0" w:space="0" w:color="auto"/>
            <w:right w:val="none" w:sz="0" w:space="0" w:color="auto"/>
          </w:divBdr>
        </w:div>
      </w:divsChild>
    </w:div>
    <w:div w:id="1337273102">
      <w:bodyDiv w:val="1"/>
      <w:marLeft w:val="0"/>
      <w:marRight w:val="0"/>
      <w:marTop w:val="0"/>
      <w:marBottom w:val="0"/>
      <w:divBdr>
        <w:top w:val="none" w:sz="0" w:space="0" w:color="auto"/>
        <w:left w:val="none" w:sz="0" w:space="0" w:color="auto"/>
        <w:bottom w:val="none" w:sz="0" w:space="0" w:color="auto"/>
        <w:right w:val="none" w:sz="0" w:space="0" w:color="auto"/>
      </w:divBdr>
      <w:divsChild>
        <w:div w:id="388188641">
          <w:marLeft w:val="0"/>
          <w:marRight w:val="0"/>
          <w:marTop w:val="0"/>
          <w:marBottom w:val="0"/>
          <w:divBdr>
            <w:top w:val="none" w:sz="0" w:space="0" w:color="auto"/>
            <w:left w:val="none" w:sz="0" w:space="0" w:color="auto"/>
            <w:bottom w:val="none" w:sz="0" w:space="0" w:color="auto"/>
            <w:right w:val="none" w:sz="0" w:space="0" w:color="auto"/>
          </w:divBdr>
        </w:div>
        <w:div w:id="1710952516">
          <w:marLeft w:val="0"/>
          <w:marRight w:val="0"/>
          <w:marTop w:val="0"/>
          <w:marBottom w:val="0"/>
          <w:divBdr>
            <w:top w:val="none" w:sz="0" w:space="0" w:color="auto"/>
            <w:left w:val="none" w:sz="0" w:space="0" w:color="auto"/>
            <w:bottom w:val="none" w:sz="0" w:space="0" w:color="auto"/>
            <w:right w:val="none" w:sz="0" w:space="0" w:color="auto"/>
          </w:divBdr>
        </w:div>
        <w:div w:id="1854226729">
          <w:marLeft w:val="0"/>
          <w:marRight w:val="0"/>
          <w:marTop w:val="0"/>
          <w:marBottom w:val="0"/>
          <w:divBdr>
            <w:top w:val="none" w:sz="0" w:space="0" w:color="auto"/>
            <w:left w:val="none" w:sz="0" w:space="0" w:color="auto"/>
            <w:bottom w:val="none" w:sz="0" w:space="0" w:color="auto"/>
            <w:right w:val="none" w:sz="0" w:space="0" w:color="auto"/>
          </w:divBdr>
        </w:div>
      </w:divsChild>
    </w:div>
    <w:div w:id="1497182469">
      <w:bodyDiv w:val="1"/>
      <w:marLeft w:val="0"/>
      <w:marRight w:val="0"/>
      <w:marTop w:val="0"/>
      <w:marBottom w:val="0"/>
      <w:divBdr>
        <w:top w:val="none" w:sz="0" w:space="0" w:color="auto"/>
        <w:left w:val="none" w:sz="0" w:space="0" w:color="auto"/>
        <w:bottom w:val="none" w:sz="0" w:space="0" w:color="auto"/>
        <w:right w:val="none" w:sz="0" w:space="0" w:color="auto"/>
      </w:divBdr>
      <w:divsChild>
        <w:div w:id="1528909955">
          <w:marLeft w:val="0"/>
          <w:marRight w:val="0"/>
          <w:marTop w:val="0"/>
          <w:marBottom w:val="0"/>
          <w:divBdr>
            <w:top w:val="none" w:sz="0" w:space="0" w:color="auto"/>
            <w:left w:val="none" w:sz="0" w:space="0" w:color="auto"/>
            <w:bottom w:val="none" w:sz="0" w:space="0" w:color="auto"/>
            <w:right w:val="none" w:sz="0" w:space="0" w:color="auto"/>
          </w:divBdr>
        </w:div>
        <w:div w:id="2107535137">
          <w:marLeft w:val="0"/>
          <w:marRight w:val="0"/>
          <w:marTop w:val="0"/>
          <w:marBottom w:val="0"/>
          <w:divBdr>
            <w:top w:val="none" w:sz="0" w:space="0" w:color="auto"/>
            <w:left w:val="none" w:sz="0" w:space="0" w:color="auto"/>
            <w:bottom w:val="none" w:sz="0" w:space="0" w:color="auto"/>
            <w:right w:val="none" w:sz="0" w:space="0" w:color="auto"/>
          </w:divBdr>
        </w:div>
      </w:divsChild>
    </w:div>
    <w:div w:id="1554192921">
      <w:bodyDiv w:val="1"/>
      <w:marLeft w:val="0"/>
      <w:marRight w:val="0"/>
      <w:marTop w:val="0"/>
      <w:marBottom w:val="0"/>
      <w:divBdr>
        <w:top w:val="none" w:sz="0" w:space="0" w:color="auto"/>
        <w:left w:val="none" w:sz="0" w:space="0" w:color="auto"/>
        <w:bottom w:val="none" w:sz="0" w:space="0" w:color="auto"/>
        <w:right w:val="none" w:sz="0" w:space="0" w:color="auto"/>
      </w:divBdr>
    </w:div>
    <w:div w:id="1624729722">
      <w:bodyDiv w:val="1"/>
      <w:marLeft w:val="0"/>
      <w:marRight w:val="0"/>
      <w:marTop w:val="0"/>
      <w:marBottom w:val="0"/>
      <w:divBdr>
        <w:top w:val="none" w:sz="0" w:space="0" w:color="auto"/>
        <w:left w:val="none" w:sz="0" w:space="0" w:color="auto"/>
        <w:bottom w:val="none" w:sz="0" w:space="0" w:color="auto"/>
        <w:right w:val="none" w:sz="0" w:space="0" w:color="auto"/>
      </w:divBdr>
    </w:div>
    <w:div w:id="1625312128">
      <w:bodyDiv w:val="1"/>
      <w:marLeft w:val="0"/>
      <w:marRight w:val="0"/>
      <w:marTop w:val="0"/>
      <w:marBottom w:val="0"/>
      <w:divBdr>
        <w:top w:val="none" w:sz="0" w:space="0" w:color="auto"/>
        <w:left w:val="none" w:sz="0" w:space="0" w:color="auto"/>
        <w:bottom w:val="none" w:sz="0" w:space="0" w:color="auto"/>
        <w:right w:val="none" w:sz="0" w:space="0" w:color="auto"/>
      </w:divBdr>
    </w:div>
    <w:div w:id="1657539221">
      <w:bodyDiv w:val="1"/>
      <w:marLeft w:val="0"/>
      <w:marRight w:val="0"/>
      <w:marTop w:val="0"/>
      <w:marBottom w:val="0"/>
      <w:divBdr>
        <w:top w:val="none" w:sz="0" w:space="0" w:color="auto"/>
        <w:left w:val="none" w:sz="0" w:space="0" w:color="auto"/>
        <w:bottom w:val="none" w:sz="0" w:space="0" w:color="auto"/>
        <w:right w:val="none" w:sz="0" w:space="0" w:color="auto"/>
      </w:divBdr>
    </w:div>
    <w:div w:id="1699509093">
      <w:bodyDiv w:val="1"/>
      <w:marLeft w:val="0"/>
      <w:marRight w:val="0"/>
      <w:marTop w:val="0"/>
      <w:marBottom w:val="0"/>
      <w:divBdr>
        <w:top w:val="none" w:sz="0" w:space="0" w:color="auto"/>
        <w:left w:val="none" w:sz="0" w:space="0" w:color="auto"/>
        <w:bottom w:val="none" w:sz="0" w:space="0" w:color="auto"/>
        <w:right w:val="none" w:sz="0" w:space="0" w:color="auto"/>
      </w:divBdr>
    </w:div>
    <w:div w:id="1744183450">
      <w:bodyDiv w:val="1"/>
      <w:marLeft w:val="0"/>
      <w:marRight w:val="0"/>
      <w:marTop w:val="0"/>
      <w:marBottom w:val="0"/>
      <w:divBdr>
        <w:top w:val="none" w:sz="0" w:space="0" w:color="auto"/>
        <w:left w:val="none" w:sz="0" w:space="0" w:color="auto"/>
        <w:bottom w:val="none" w:sz="0" w:space="0" w:color="auto"/>
        <w:right w:val="none" w:sz="0" w:space="0" w:color="auto"/>
      </w:divBdr>
    </w:div>
    <w:div w:id="1880193754">
      <w:bodyDiv w:val="1"/>
      <w:marLeft w:val="0"/>
      <w:marRight w:val="0"/>
      <w:marTop w:val="0"/>
      <w:marBottom w:val="0"/>
      <w:divBdr>
        <w:top w:val="none" w:sz="0" w:space="0" w:color="auto"/>
        <w:left w:val="none" w:sz="0" w:space="0" w:color="auto"/>
        <w:bottom w:val="none" w:sz="0" w:space="0" w:color="auto"/>
        <w:right w:val="none" w:sz="0" w:space="0" w:color="auto"/>
      </w:divBdr>
    </w:div>
    <w:div w:id="2053067192">
      <w:bodyDiv w:val="1"/>
      <w:marLeft w:val="0"/>
      <w:marRight w:val="0"/>
      <w:marTop w:val="0"/>
      <w:marBottom w:val="0"/>
      <w:divBdr>
        <w:top w:val="none" w:sz="0" w:space="0" w:color="auto"/>
        <w:left w:val="none" w:sz="0" w:space="0" w:color="auto"/>
        <w:bottom w:val="none" w:sz="0" w:space="0" w:color="auto"/>
        <w:right w:val="none" w:sz="0" w:space="0" w:color="auto"/>
      </w:divBdr>
      <w:divsChild>
        <w:div w:id="360057825">
          <w:marLeft w:val="0"/>
          <w:marRight w:val="0"/>
          <w:marTop w:val="0"/>
          <w:marBottom w:val="0"/>
          <w:divBdr>
            <w:top w:val="none" w:sz="0" w:space="0" w:color="auto"/>
            <w:left w:val="none" w:sz="0" w:space="0" w:color="auto"/>
            <w:bottom w:val="none" w:sz="0" w:space="0" w:color="auto"/>
            <w:right w:val="none" w:sz="0" w:space="0" w:color="auto"/>
          </w:divBdr>
        </w:div>
        <w:div w:id="711535804">
          <w:marLeft w:val="0"/>
          <w:marRight w:val="0"/>
          <w:marTop w:val="0"/>
          <w:marBottom w:val="0"/>
          <w:divBdr>
            <w:top w:val="none" w:sz="0" w:space="0" w:color="auto"/>
            <w:left w:val="none" w:sz="0" w:space="0" w:color="auto"/>
            <w:bottom w:val="none" w:sz="0" w:space="0" w:color="auto"/>
            <w:right w:val="none" w:sz="0" w:space="0" w:color="auto"/>
          </w:divBdr>
        </w:div>
        <w:div w:id="714549557">
          <w:marLeft w:val="0"/>
          <w:marRight w:val="0"/>
          <w:marTop w:val="0"/>
          <w:marBottom w:val="0"/>
          <w:divBdr>
            <w:top w:val="none" w:sz="0" w:space="0" w:color="auto"/>
            <w:left w:val="none" w:sz="0" w:space="0" w:color="auto"/>
            <w:bottom w:val="none" w:sz="0" w:space="0" w:color="auto"/>
            <w:right w:val="none" w:sz="0" w:space="0" w:color="auto"/>
          </w:divBdr>
        </w:div>
        <w:div w:id="745806155">
          <w:marLeft w:val="0"/>
          <w:marRight w:val="0"/>
          <w:marTop w:val="0"/>
          <w:marBottom w:val="0"/>
          <w:divBdr>
            <w:top w:val="none" w:sz="0" w:space="0" w:color="auto"/>
            <w:left w:val="none" w:sz="0" w:space="0" w:color="auto"/>
            <w:bottom w:val="none" w:sz="0" w:space="0" w:color="auto"/>
            <w:right w:val="none" w:sz="0" w:space="0" w:color="auto"/>
          </w:divBdr>
        </w:div>
        <w:div w:id="800534606">
          <w:marLeft w:val="0"/>
          <w:marRight w:val="0"/>
          <w:marTop w:val="0"/>
          <w:marBottom w:val="0"/>
          <w:divBdr>
            <w:top w:val="none" w:sz="0" w:space="0" w:color="auto"/>
            <w:left w:val="none" w:sz="0" w:space="0" w:color="auto"/>
            <w:bottom w:val="none" w:sz="0" w:space="0" w:color="auto"/>
            <w:right w:val="none" w:sz="0" w:space="0" w:color="auto"/>
          </w:divBdr>
        </w:div>
        <w:div w:id="972978650">
          <w:marLeft w:val="0"/>
          <w:marRight w:val="0"/>
          <w:marTop w:val="0"/>
          <w:marBottom w:val="0"/>
          <w:divBdr>
            <w:top w:val="none" w:sz="0" w:space="0" w:color="auto"/>
            <w:left w:val="none" w:sz="0" w:space="0" w:color="auto"/>
            <w:bottom w:val="none" w:sz="0" w:space="0" w:color="auto"/>
            <w:right w:val="none" w:sz="0" w:space="0" w:color="auto"/>
          </w:divBdr>
        </w:div>
        <w:div w:id="1023943473">
          <w:marLeft w:val="0"/>
          <w:marRight w:val="0"/>
          <w:marTop w:val="0"/>
          <w:marBottom w:val="0"/>
          <w:divBdr>
            <w:top w:val="none" w:sz="0" w:space="0" w:color="auto"/>
            <w:left w:val="none" w:sz="0" w:space="0" w:color="auto"/>
            <w:bottom w:val="none" w:sz="0" w:space="0" w:color="auto"/>
            <w:right w:val="none" w:sz="0" w:space="0" w:color="auto"/>
          </w:divBdr>
        </w:div>
        <w:div w:id="1114210278">
          <w:marLeft w:val="0"/>
          <w:marRight w:val="0"/>
          <w:marTop w:val="0"/>
          <w:marBottom w:val="0"/>
          <w:divBdr>
            <w:top w:val="none" w:sz="0" w:space="0" w:color="auto"/>
            <w:left w:val="none" w:sz="0" w:space="0" w:color="auto"/>
            <w:bottom w:val="none" w:sz="0" w:space="0" w:color="auto"/>
            <w:right w:val="none" w:sz="0" w:space="0" w:color="auto"/>
          </w:divBdr>
        </w:div>
        <w:div w:id="1340307679">
          <w:marLeft w:val="0"/>
          <w:marRight w:val="0"/>
          <w:marTop w:val="0"/>
          <w:marBottom w:val="0"/>
          <w:divBdr>
            <w:top w:val="none" w:sz="0" w:space="0" w:color="auto"/>
            <w:left w:val="none" w:sz="0" w:space="0" w:color="auto"/>
            <w:bottom w:val="none" w:sz="0" w:space="0" w:color="auto"/>
            <w:right w:val="none" w:sz="0" w:space="0" w:color="auto"/>
          </w:divBdr>
        </w:div>
        <w:div w:id="1527135864">
          <w:marLeft w:val="0"/>
          <w:marRight w:val="0"/>
          <w:marTop w:val="0"/>
          <w:marBottom w:val="0"/>
          <w:divBdr>
            <w:top w:val="none" w:sz="0" w:space="0" w:color="auto"/>
            <w:left w:val="none" w:sz="0" w:space="0" w:color="auto"/>
            <w:bottom w:val="none" w:sz="0" w:space="0" w:color="auto"/>
            <w:right w:val="none" w:sz="0" w:space="0" w:color="auto"/>
          </w:divBdr>
        </w:div>
      </w:divsChild>
    </w:div>
    <w:div w:id="207863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yperlink" Target="https://docs.cntd.ru/document/901714433" TargetMode="Externa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507B1-BDA1-4E84-84AF-623288CE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Pages>
  <Words>7764</Words>
  <Characters>44261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user_union08</dc:creator>
  <cp:keywords/>
  <dc:description/>
  <cp:lastModifiedBy>user_analitic06</cp:lastModifiedBy>
  <cp:revision>82</cp:revision>
  <cp:lastPrinted>2024-02-02T07:31:00Z</cp:lastPrinted>
  <dcterms:created xsi:type="dcterms:W3CDTF">2024-01-15T11:07:00Z</dcterms:created>
  <dcterms:modified xsi:type="dcterms:W3CDTF">2024-05-31T07:28:00Z</dcterms:modified>
</cp:coreProperties>
</file>