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5400" w:right="0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>
      <w:pPr>
        <w:pStyle w:val="Normal"/>
        <w:ind w:hanging="0" w:left="5400" w:right="0"/>
        <w:rPr>
          <w:sz w:val="24"/>
          <w:szCs w:val="24"/>
        </w:rPr>
      </w:pPr>
      <w:r>
        <w:rPr>
          <w:sz w:val="24"/>
          <w:szCs w:val="24"/>
        </w:rPr>
        <w:t>к Порядку выдачи разрешения на размещение нестационарных (передвижных) объектов мелкорозничной (торговой) сети на земельных участках, находящихся в муниципальной собственности муниципального образования городского округа Макеевка Донецкой Народной Республики</w:t>
      </w:r>
    </w:p>
    <w:p>
      <w:pPr>
        <w:pStyle w:val="Normal"/>
        <w:ind w:hanging="0" w:left="5400" w:right="0"/>
        <w:rPr>
          <w:sz w:val="24"/>
          <w:szCs w:val="24"/>
        </w:rPr>
      </w:pPr>
      <w:r>
        <w:rPr>
          <w:sz w:val="24"/>
          <w:szCs w:val="24"/>
        </w:rPr>
        <w:t>(подпункт 4.1. пункта 4)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>
        <w:rPr>
          <w:sz w:val="24"/>
          <w:szCs w:val="24"/>
        </w:rPr>
        <w:t>Главе муниципального образования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>
        <w:rPr>
          <w:sz w:val="24"/>
          <w:szCs w:val="24"/>
        </w:rPr>
        <w:t xml:space="preserve">городского округа Макеевка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>
        <w:rPr>
          <w:sz w:val="24"/>
          <w:szCs w:val="24"/>
        </w:rPr>
        <w:t>Донецкой Народной Республики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>
          <w:sz w:val="28"/>
        </w:rPr>
        <w:t xml:space="preserve">                                                                         </w:t>
      </w:r>
      <w:r>
        <w:rPr/>
        <w:t>_____________________________________________</w:t>
      </w:r>
    </w:p>
    <w:p>
      <w:pPr>
        <w:pStyle w:val="Normal"/>
        <w:rPr/>
      </w:pPr>
      <w:r>
        <w:rPr>
          <w:sz w:val="28"/>
        </w:rPr>
        <w:t xml:space="preserve">                                                                      </w:t>
      </w:r>
      <w:r>
        <w:rPr/>
        <w:t xml:space="preserve">           </w:t>
      </w:r>
      <w:r>
        <w:rPr/>
        <w:t xml:space="preserve">(Ф.И.О. главы муниципального образования   </w:t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</w:t>
      </w:r>
      <w:r>
        <w:rPr/>
        <w:t xml:space="preserve">городского округа Макеевка </w:t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</w:t>
      </w:r>
      <w:r>
        <w:rPr/>
        <w:t>Донецкой Народной Республики)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center"/>
        <w:rPr>
          <w:sz w:val="27"/>
        </w:rPr>
      </w:pPr>
      <w:r>
        <w:rPr>
          <w:sz w:val="27"/>
        </w:rPr>
        <w:t>ЗАЯВЛЕНИЕ</w:t>
      </w:r>
    </w:p>
    <w:p>
      <w:pPr>
        <w:pStyle w:val="Normal"/>
        <w:spacing w:before="0" w:after="0"/>
        <w:jc w:val="center"/>
        <w:rPr>
          <w:sz w:val="27"/>
        </w:rPr>
      </w:pPr>
      <w:r>
        <w:rPr>
          <w:sz w:val="27"/>
        </w:rPr>
      </w:r>
    </w:p>
    <w:p>
      <w:pPr>
        <w:pStyle w:val="Normal"/>
        <w:jc w:val="both"/>
        <w:rPr>
          <w:sz w:val="28"/>
        </w:rPr>
      </w:pPr>
      <w:r>
        <w:rPr>
          <w:sz w:val="27"/>
        </w:rPr>
        <w:t>Заявитель______________________________________________________________</w:t>
      </w:r>
    </w:p>
    <w:p>
      <w:pPr>
        <w:pStyle w:val="Normal"/>
        <w:jc w:val="both"/>
        <w:rPr/>
      </w:pPr>
      <w:r>
        <w:rPr>
          <w:sz w:val="28"/>
        </w:rPr>
        <w:t xml:space="preserve">                                       </w:t>
      </w:r>
      <w:r>
        <w:rPr/>
        <w:t>(наименование хозяйствующего субъекта)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________________________________________________________________                             </w:t>
      </w:r>
    </w:p>
    <w:p>
      <w:pPr>
        <w:pStyle w:val="Normal"/>
        <w:jc w:val="both"/>
        <w:rPr>
          <w:sz w:val="19"/>
        </w:rPr>
      </w:pPr>
      <w:r>
        <w:rPr>
          <w:sz w:val="28"/>
        </w:rPr>
        <w:t xml:space="preserve">                                      </w:t>
      </w:r>
      <w:r>
        <w:rPr>
          <w:sz w:val="19"/>
        </w:rPr>
        <w:t>(сведения о государственной регистрации)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/>
      </w:pPr>
      <w:r>
        <w:rPr/>
        <w:t>_____________________________________________________________________________________________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</w:t>
      </w:r>
      <w:r>
        <w:rPr/>
        <w:t>(адрес места жительства)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____________________________________________________________________________________________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</w:t>
      </w:r>
      <w:r>
        <w:rPr/>
        <w:t>(контактный телефон, e-mail)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sz w:val="27"/>
        </w:rPr>
      </w:pPr>
      <w:r>
        <w:rPr>
          <w:sz w:val="27"/>
        </w:rPr>
        <w:t>Тип торгового объекта ___________________________________________________</w:t>
      </w:r>
    </w:p>
    <w:p>
      <w:pPr>
        <w:pStyle w:val="Normal"/>
        <w:jc w:val="both"/>
        <w:rPr>
          <w:sz w:val="27"/>
        </w:rPr>
      </w:pPr>
      <w:r>
        <w:rPr>
          <w:sz w:val="27"/>
        </w:rPr>
      </w:r>
    </w:p>
    <w:p>
      <w:pPr>
        <w:pStyle w:val="Normal"/>
        <w:jc w:val="both"/>
        <w:rPr>
          <w:sz w:val="27"/>
        </w:rPr>
      </w:pPr>
      <w:r>
        <w:rPr>
          <w:sz w:val="27"/>
        </w:rPr>
        <w:t>Адрес размещения_______________________________________________________</w:t>
      </w:r>
    </w:p>
    <w:p>
      <w:pPr>
        <w:pStyle w:val="Normal"/>
        <w:jc w:val="both"/>
        <w:rPr>
          <w:sz w:val="27"/>
        </w:rPr>
      </w:pPr>
      <w:r>
        <w:rPr>
          <w:sz w:val="27"/>
        </w:rPr>
      </w:r>
    </w:p>
    <w:p>
      <w:pPr>
        <w:pStyle w:val="Normal"/>
        <w:jc w:val="both"/>
        <w:rPr>
          <w:sz w:val="27"/>
        </w:rPr>
      </w:pPr>
      <w:r>
        <w:rPr>
          <w:sz w:val="27"/>
        </w:rPr>
        <w:t>Ассортимент реализуемой продукции _____________________________________</w:t>
      </w:r>
    </w:p>
    <w:p>
      <w:pPr>
        <w:pStyle w:val="Normal"/>
        <w:jc w:val="both"/>
        <w:rPr>
          <w:sz w:val="27"/>
        </w:rPr>
      </w:pPr>
      <w:r>
        <w:rPr>
          <w:sz w:val="27"/>
        </w:rPr>
      </w:r>
    </w:p>
    <w:p>
      <w:pPr>
        <w:pStyle w:val="Normal"/>
        <w:jc w:val="both"/>
        <w:rPr>
          <w:sz w:val="28"/>
        </w:rPr>
      </w:pPr>
      <w:r>
        <w:rPr>
          <w:sz w:val="27"/>
        </w:rPr>
        <w:t>Режим работы</w:t>
      </w:r>
      <w:r>
        <w:rPr>
          <w:sz w:val="28"/>
        </w:rPr>
        <w:t>____________________________________________________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</w:t>
      </w:r>
    </w:p>
    <w:p>
      <w:pPr>
        <w:pStyle w:val="Normal"/>
        <w:rPr>
          <w:sz w:val="28"/>
        </w:rPr>
      </w:pPr>
      <w:r>
        <w:rPr>
          <w:sz w:val="27"/>
        </w:rPr>
        <w:t xml:space="preserve"> </w:t>
      </w:r>
      <w:r>
        <w:rPr>
          <w:sz w:val="27"/>
        </w:rPr>
        <w:t>«____»_________________20____ г.</w:t>
      </w:r>
      <w:r>
        <w:rPr>
          <w:sz w:val="28"/>
        </w:rPr>
        <w:t xml:space="preserve">          </w:t>
      </w:r>
      <w:r>
        <w:rPr>
          <w:sz w:val="27"/>
        </w:rPr>
        <w:t>_____________         ______________</w:t>
      </w:r>
    </w:p>
    <w:p>
      <w:pPr>
        <w:pStyle w:val="Normal"/>
        <w:rPr>
          <w:sz w:val="28"/>
        </w:rPr>
      </w:pPr>
      <w:r>
        <w:rPr>
          <w:sz w:val="28"/>
        </w:rPr>
        <w:t xml:space="preserve">                                                                              </w:t>
      </w:r>
      <w:r>
        <w:rPr/>
        <w:t>(подпись)                                  (Ф.И.О.)</w:t>
      </w:r>
    </w:p>
    <w:p>
      <w:pPr>
        <w:pStyle w:val="Normal"/>
        <w:jc w:val="both"/>
        <w:rPr>
          <w:sz w:val="20"/>
        </w:rPr>
      </w:pPr>
      <w:r>
        <w:rPr>
          <w:sz w:val="27"/>
        </w:rPr>
        <w:t>М.П.</w:t>
      </w:r>
      <w:r>
        <w:rPr>
          <w:sz w:val="28"/>
        </w:rPr>
        <w:t xml:space="preserve"> </w:t>
      </w:r>
      <w:r>
        <w:rPr>
          <w:sz w:val="20"/>
        </w:rPr>
        <w:t>(при наличии)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465" w:top="522" w:footer="0" w:bottom="111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Segoe UI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Style9">
    <w:name w:val="Указатель"/>
    <w:link w:val="11"/>
    <w:qFormat/>
    <w:rPr>
      <w:rFonts w:ascii="PT Astra Serif" w:hAnsi="PT Astra Serif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Footer1">
    <w:name w:val="Footer1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NormalWeb">
    <w:name w:val="Normal (Web)"/>
    <w:link w:val="NormalWeb1"/>
    <w:qFormat/>
    <w:rPr>
      <w:sz w:val="24"/>
    </w:rPr>
  </w:style>
  <w:style w:type="character" w:styleId="Textbody">
    <w:name w:val="Text body"/>
    <w:qFormat/>
    <w:rPr/>
  </w:style>
  <w:style w:type="character" w:styleId="Style10">
    <w:name w:val="Обычный (веб)"/>
    <w:link w:val="13"/>
    <w:qFormat/>
    <w:rPr>
      <w:rFonts w:ascii="Times New Roman" w:hAnsi="Times New Roman"/>
      <w:sz w:val="24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er1">
    <w:name w:val="Header1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Strong">
    <w:name w:val="Strong"/>
    <w:basedOn w:val="DefaultParagraphFont"/>
    <w:qFormat/>
    <w:rPr>
      <w:b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List1">
    <w:name w:val="List1"/>
    <w:basedOn w:val="Textbody"/>
    <w:qFormat/>
    <w:rPr>
      <w:rFonts w:ascii="PT Astra Serif" w:hAnsi="PT Astra Serif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Style11">
    <w:name w:val="Верхний колонтитул Знак"/>
    <w:basedOn w:val="DefaultParagraphFont"/>
    <w:link w:val="14"/>
    <w:qFormat/>
    <w:rPr>
      <w:rFonts w:ascii="Times New Roman" w:hAnsi="Times New Roman"/>
      <w:sz w:val="20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Style12">
    <w:name w:val="Заголовок"/>
    <w:link w:val="1"/>
    <w:qFormat/>
    <w:rPr>
      <w:rFonts w:ascii="PT Astra Serif" w:hAnsi="PT Astra Serif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Style13">
    <w:name w:val="Колонтитул"/>
    <w:link w:val="12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Caption1">
    <w:name w:val="Caption1"/>
    <w:qFormat/>
    <w:rPr>
      <w:rFonts w:ascii="PT Astra Serif" w:hAnsi="PT Astra Serif"/>
      <w:i/>
      <w:sz w:val="24"/>
    </w:rPr>
  </w:style>
  <w:style w:type="character" w:styleId="Style14">
    <w:name w:val="Нижний колонтитул Знак"/>
    <w:basedOn w:val="DefaultParagraphFont"/>
    <w:link w:val="15"/>
    <w:qFormat/>
    <w:rPr>
      <w:rFonts w:ascii="Times New Roman" w:hAnsi="Times New Roman"/>
      <w:sz w:val="20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BalloonText">
    <w:name w:val="Balloon Text"/>
    <w:link w:val="BalloonText1"/>
    <w:qFormat/>
    <w:rPr>
      <w:rFonts w:ascii="Segoe UI" w:hAnsi="Segoe UI"/>
      <w:sz w:val="18"/>
    </w:rPr>
  </w:style>
  <w:style w:type="paragraph" w:styleId="1">
    <w:name w:val="Заголовок1"/>
    <w:basedOn w:val="Normal"/>
    <w:next w:val="BodyText"/>
    <w:link w:val="Style12"/>
    <w:qFormat/>
    <w:pPr>
      <w:keepNext w:val="true"/>
      <w:spacing w:before="240" w:after="120"/>
    </w:pPr>
    <w:rPr>
      <w:rFonts w:ascii="PT Astra Serif" w:hAnsi="PT Astra Serif"/>
      <w:sz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spacing w:before="120" w:after="120"/>
    </w:pPr>
    <w:rPr>
      <w:rFonts w:ascii="PT Astra Serif" w:hAnsi="PT Astra Serif"/>
      <w:i/>
      <w:sz w:val="24"/>
    </w:rPr>
  </w:style>
  <w:style w:type="paragraph" w:styleId="11">
    <w:name w:val="Указатель1"/>
    <w:basedOn w:val="Normal"/>
    <w:link w:val="Style9"/>
    <w:qFormat/>
    <w:pPr/>
    <w:rPr>
      <w:rFonts w:ascii="PT Astra Serif" w:hAnsi="PT Astra Serif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2">
    <w:name w:val="Колонтитул1"/>
    <w:basedOn w:val="Normal"/>
    <w:link w:val="Style13"/>
    <w:qFormat/>
    <w:pPr/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NormalWeb1">
    <w:name w:val="Normal (Web)1"/>
    <w:basedOn w:val="Normal"/>
    <w:link w:val="NormalWeb"/>
    <w:qFormat/>
    <w:pPr>
      <w:spacing w:beforeAutospacing="1" w:afterAutospacing="1"/>
    </w:pPr>
    <w:rPr>
      <w:sz w:val="24"/>
    </w:rPr>
  </w:style>
  <w:style w:type="paragraph" w:styleId="13">
    <w:name w:val="Обычный (веб)1"/>
    <w:basedOn w:val="Normal"/>
    <w:link w:val="Style10"/>
    <w:qFormat/>
    <w:pPr>
      <w:spacing w:lineRule="auto" w:line="240" w:before="280" w:after="280"/>
    </w:pPr>
    <w:rPr>
      <w:rFonts w:ascii="Times New Roman" w:hAnsi="Times New Roman"/>
      <w:sz w:val="24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rongEmphasis">
    <w:name w:val="Strong Emphasis"/>
    <w:basedOn w:val="DefaultParagraphFont1"/>
    <w:qFormat/>
    <w:pPr/>
    <w:rPr>
      <w:b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4">
    <w:name w:val="Верхний колонтитул Знак1"/>
    <w:basedOn w:val="DefaultParagraphFont1"/>
    <w:link w:val="Style11"/>
    <w:qFormat/>
    <w:pPr/>
    <w:rPr>
      <w:rFonts w:ascii="Times New Roman" w:hAnsi="Times New Roman"/>
      <w:sz w:val="20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5">
    <w:name w:val="Нижний колонтитул Знак1"/>
    <w:basedOn w:val="DefaultParagraphFont1"/>
    <w:link w:val="Style14"/>
    <w:qFormat/>
    <w:pPr/>
    <w:rPr>
      <w:rFonts w:ascii="Times New Roman" w:hAnsi="Times New Roman"/>
      <w:sz w:val="20"/>
    </w:rPr>
  </w:style>
  <w:style w:type="paragraph" w:styleId="BalloonText1">
    <w:name w:val="Balloon Text1"/>
    <w:basedOn w:val="Normal"/>
    <w:link w:val="BalloonText"/>
    <w:qFormat/>
    <w:pPr/>
    <w:rPr>
      <w:rFonts w:ascii="Segoe UI" w:hAnsi="Segoe UI"/>
      <w:sz w:val="18"/>
    </w:rPr>
  </w:style>
  <w:style w:type="paragraph" w:styleId="16">
    <w:name w:val="Абзац списка1"/>
    <w:basedOn w:val="Normal"/>
    <w:qFormat/>
    <w:pPr>
      <w:spacing w:lineRule="auto" w:line="276" w:before="0" w:after="200"/>
      <w:ind w:hanging="0" w:left="720" w:right="0"/>
    </w:pPr>
    <w:rPr>
      <w:rFonts w:ascii="Calibri" w:hAnsi="Calibri" w:cs="Calibri"/>
      <w:sz w:val="22"/>
      <w:szCs w:val="22"/>
      <w:lang w:eastAsia="en-US"/>
    </w:rPr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Application>LibreOffice/24.2.3.2$Linux_X86_64 LibreOffice_project/420$Build-2</Application>
  <AppVersion>15.0000</AppVersion>
  <Pages>1</Pages>
  <Words>91</Words>
  <Characters>1288</Characters>
  <CharactersWithSpaces>2361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2026-06-23T15:04:00Z</cp:lastPrinted>
  <dcterms:modified xsi:type="dcterms:W3CDTF">2026-06-25T10:37:01Z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